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39E" w:rsidRPr="00131819" w:rsidRDefault="00842896" w:rsidP="00C95BFC">
      <w:pPr>
        <w:pStyle w:val="Student"/>
        <w:rPr>
          <w:rFonts w:ascii="Times New Roman" w:hAnsi="Times New Roman"/>
          <w:sz w:val="24"/>
        </w:rPr>
      </w:pPr>
      <w:r w:rsidRPr="00131819">
        <w:rPr>
          <w:rFonts w:ascii="Times New Roman" w:hAnsi="Times New Roman"/>
          <w:sz w:val="24"/>
        </w:rPr>
        <w:t>Jill Jones</w:t>
      </w:r>
    </w:p>
    <w:p w:rsidR="000B639E" w:rsidRPr="00131819" w:rsidRDefault="00131819" w:rsidP="00C95BFC">
      <w:pPr>
        <w:pStyle w:val="Student"/>
        <w:rPr>
          <w:rFonts w:ascii="Times New Roman" w:hAnsi="Times New Roman"/>
          <w:sz w:val="24"/>
        </w:rPr>
      </w:pPr>
      <w:proofErr w:type="spellStart"/>
      <w:r w:rsidRPr="00131819">
        <w:rPr>
          <w:rFonts w:ascii="Times New Roman" w:hAnsi="Times New Roman"/>
          <w:sz w:val="24"/>
        </w:rPr>
        <w:t>Vickey</w:t>
      </w:r>
      <w:proofErr w:type="spellEnd"/>
      <w:r w:rsidRPr="00131819">
        <w:rPr>
          <w:rFonts w:ascii="Times New Roman" w:hAnsi="Times New Roman"/>
          <w:sz w:val="24"/>
        </w:rPr>
        <w:t xml:space="preserve"> Sullivan</w:t>
      </w:r>
    </w:p>
    <w:p w:rsidR="00F72AD2" w:rsidRPr="00131819" w:rsidRDefault="00131819" w:rsidP="00C95BFC">
      <w:pPr>
        <w:pStyle w:val="Student"/>
        <w:rPr>
          <w:rFonts w:ascii="Times New Roman" w:hAnsi="Times New Roman"/>
          <w:sz w:val="24"/>
        </w:rPr>
      </w:pPr>
      <w:r w:rsidRPr="00131819">
        <w:rPr>
          <w:rFonts w:ascii="Times New Roman" w:hAnsi="Times New Roman"/>
          <w:sz w:val="24"/>
        </w:rPr>
        <w:t>EDUC 597</w:t>
      </w:r>
    </w:p>
    <w:p w:rsidR="000B639E" w:rsidRPr="00131819" w:rsidRDefault="00074929" w:rsidP="00C95BFC">
      <w:pPr>
        <w:pStyle w:val="Student"/>
        <w:rPr>
          <w:rFonts w:ascii="Times New Roman" w:hAnsi="Times New Roman"/>
          <w:sz w:val="24"/>
        </w:rPr>
      </w:pPr>
      <w:r w:rsidRPr="00131819">
        <w:rPr>
          <w:rFonts w:ascii="Times New Roman" w:hAnsi="Times New Roman"/>
          <w:sz w:val="24"/>
        </w:rPr>
        <w:fldChar w:fldCharType="begin"/>
      </w:r>
      <w:r w:rsidR="00A45403" w:rsidRPr="00131819">
        <w:rPr>
          <w:rFonts w:ascii="Times New Roman" w:hAnsi="Times New Roman"/>
          <w:sz w:val="24"/>
        </w:rPr>
        <w:instrText xml:space="preserve"> DATE \@ "d MMMM yyyy" </w:instrText>
      </w:r>
      <w:r w:rsidRPr="00131819">
        <w:rPr>
          <w:rFonts w:ascii="Times New Roman" w:hAnsi="Times New Roman"/>
          <w:sz w:val="24"/>
        </w:rPr>
        <w:fldChar w:fldCharType="separate"/>
      </w:r>
      <w:r w:rsidR="006B0C91">
        <w:rPr>
          <w:rFonts w:ascii="Times New Roman" w:hAnsi="Times New Roman"/>
          <w:noProof/>
          <w:sz w:val="24"/>
        </w:rPr>
        <w:t>22 July 2010</w:t>
      </w:r>
      <w:r w:rsidRPr="00131819">
        <w:rPr>
          <w:rFonts w:ascii="Times New Roman" w:hAnsi="Times New Roman"/>
          <w:sz w:val="24"/>
        </w:rPr>
        <w:fldChar w:fldCharType="end"/>
      </w:r>
    </w:p>
    <w:p w:rsidR="00842896" w:rsidRPr="00131819" w:rsidRDefault="00842896" w:rsidP="00842896">
      <w:pPr>
        <w:pStyle w:val="ResearchPaperTitle"/>
        <w:rPr>
          <w:rFonts w:ascii="Times New Roman" w:hAnsi="Times New Roman"/>
          <w:sz w:val="24"/>
        </w:rPr>
      </w:pPr>
      <w:r w:rsidRPr="00131819">
        <w:rPr>
          <w:rFonts w:ascii="Times New Roman" w:hAnsi="Times New Roman"/>
          <w:sz w:val="24"/>
        </w:rPr>
        <w:t>Providing and Promoting Professional Development for Technology in the K-12 Classroom</w:t>
      </w:r>
    </w:p>
    <w:p w:rsidR="00842896" w:rsidRPr="00131819" w:rsidRDefault="00842896" w:rsidP="00F72AD2">
      <w:pPr>
        <w:pStyle w:val="Researchpapercontents"/>
        <w:rPr>
          <w:rFonts w:ascii="Times New Roman" w:hAnsi="Times New Roman"/>
          <w:sz w:val="24"/>
        </w:rPr>
      </w:pPr>
      <w:r w:rsidRPr="00131819">
        <w:rPr>
          <w:rFonts w:ascii="Times New Roman" w:hAnsi="Times New Roman"/>
          <w:sz w:val="24"/>
        </w:rPr>
        <w:t xml:space="preserve">The ‘Net Generation’ that is entering school today is so far advanced over most of the teachers that are greeting these students that it is a  challenge just to know the terms the students are familiar with </w:t>
      </w:r>
      <w:r w:rsidR="00131819" w:rsidRPr="00131819">
        <w:rPr>
          <w:rFonts w:ascii="Times New Roman" w:hAnsi="Times New Roman"/>
          <w:sz w:val="24"/>
        </w:rPr>
        <w:t xml:space="preserve"> and </w:t>
      </w:r>
      <w:r w:rsidRPr="00131819">
        <w:rPr>
          <w:rFonts w:ascii="Times New Roman" w:hAnsi="Times New Roman"/>
          <w:sz w:val="24"/>
        </w:rPr>
        <w:t xml:space="preserve">use daily.  </w:t>
      </w:r>
      <w:proofErr w:type="gramStart"/>
      <w:r w:rsidRPr="00131819">
        <w:rPr>
          <w:rFonts w:ascii="Times New Roman" w:hAnsi="Times New Roman"/>
          <w:sz w:val="24"/>
        </w:rPr>
        <w:t>To effectively teach</w:t>
      </w:r>
      <w:proofErr w:type="gramEnd"/>
      <w:r w:rsidRPr="00131819">
        <w:rPr>
          <w:rFonts w:ascii="Times New Roman" w:hAnsi="Times New Roman"/>
          <w:sz w:val="24"/>
        </w:rPr>
        <w:t xml:space="preserve"> these students</w:t>
      </w:r>
      <w:r w:rsidR="00131819" w:rsidRPr="00131819">
        <w:rPr>
          <w:rFonts w:ascii="Times New Roman" w:hAnsi="Times New Roman"/>
          <w:sz w:val="24"/>
        </w:rPr>
        <w:t>,</w:t>
      </w:r>
      <w:r w:rsidRPr="00131819">
        <w:rPr>
          <w:rFonts w:ascii="Times New Roman" w:hAnsi="Times New Roman"/>
          <w:sz w:val="24"/>
        </w:rPr>
        <w:t xml:space="preserve"> teachers should reflect on how the Internet and hypermedia technology has the ability to link a word or picture to another set of information, and change the way students respond to and seek information.</w:t>
      </w:r>
    </w:p>
    <w:p w:rsidR="00850FFA" w:rsidRPr="00131819" w:rsidRDefault="00850FFA" w:rsidP="00F72AD2">
      <w:pPr>
        <w:pStyle w:val="Researchpapercontents"/>
        <w:rPr>
          <w:rFonts w:ascii="Times New Roman" w:hAnsi="Times New Roman"/>
          <w:sz w:val="24"/>
        </w:rPr>
      </w:pPr>
      <w:r w:rsidRPr="00131819">
        <w:rPr>
          <w:rFonts w:ascii="Times New Roman" w:hAnsi="Times New Roman"/>
          <w:sz w:val="24"/>
        </w:rPr>
        <w:t xml:space="preserve">One of the major ways that teachers have to adapt is the way that their planning takes place.  </w:t>
      </w:r>
      <w:r w:rsidR="000E6DBB" w:rsidRPr="00131819">
        <w:rPr>
          <w:rFonts w:ascii="Times New Roman" w:hAnsi="Times New Roman"/>
          <w:sz w:val="24"/>
        </w:rPr>
        <w:t xml:space="preserve">Our planning must structure lessons so that there are multiple hypermedia resources for </w:t>
      </w:r>
      <w:proofErr w:type="gramStart"/>
      <w:r w:rsidR="000E6DBB" w:rsidRPr="00131819">
        <w:rPr>
          <w:rFonts w:ascii="Times New Roman" w:hAnsi="Times New Roman"/>
          <w:sz w:val="24"/>
        </w:rPr>
        <w:t>students</w:t>
      </w:r>
      <w:proofErr w:type="gramEnd"/>
      <w:r w:rsidR="000E6DBB" w:rsidRPr="00131819">
        <w:rPr>
          <w:rFonts w:ascii="Times New Roman" w:hAnsi="Times New Roman"/>
          <w:sz w:val="24"/>
        </w:rPr>
        <w:t xml:space="preserve"> to access.  The general media center, media centers with</w:t>
      </w:r>
      <w:r w:rsidR="00131819">
        <w:rPr>
          <w:rFonts w:ascii="Times New Roman" w:hAnsi="Times New Roman"/>
          <w:sz w:val="24"/>
        </w:rPr>
        <w:t>in</w:t>
      </w:r>
      <w:r w:rsidR="000E6DBB" w:rsidRPr="00131819">
        <w:rPr>
          <w:rFonts w:ascii="Times New Roman" w:hAnsi="Times New Roman"/>
          <w:sz w:val="24"/>
        </w:rPr>
        <w:t xml:space="preserve"> the classroom, and medi</w:t>
      </w:r>
      <w:r w:rsidR="00131819">
        <w:rPr>
          <w:rFonts w:ascii="Times New Roman" w:hAnsi="Times New Roman"/>
          <w:sz w:val="24"/>
        </w:rPr>
        <w:t>a access at home and in</w:t>
      </w:r>
      <w:r w:rsidR="000E6DBB" w:rsidRPr="00131819">
        <w:rPr>
          <w:rFonts w:ascii="Times New Roman" w:hAnsi="Times New Roman"/>
          <w:sz w:val="24"/>
        </w:rPr>
        <w:t xml:space="preserve"> t</w:t>
      </w:r>
      <w:r w:rsidR="00E85F55">
        <w:rPr>
          <w:rFonts w:ascii="Times New Roman" w:hAnsi="Times New Roman"/>
          <w:sz w:val="24"/>
        </w:rPr>
        <w:t>he community must be used and</w:t>
      </w:r>
      <w:r w:rsidR="000E6DBB" w:rsidRPr="00131819">
        <w:rPr>
          <w:rFonts w:ascii="Times New Roman" w:hAnsi="Times New Roman"/>
          <w:sz w:val="24"/>
        </w:rPr>
        <w:t xml:space="preserve"> attainable to students.  Not all students will have the same accessibility to all the same experiences, but by sharing experiences, they can share details</w:t>
      </w:r>
      <w:r w:rsidR="00E85F55">
        <w:rPr>
          <w:rFonts w:ascii="Times New Roman" w:hAnsi="Times New Roman"/>
          <w:sz w:val="24"/>
        </w:rPr>
        <w:t xml:space="preserve"> with each other.  Teachers must</w:t>
      </w:r>
      <w:r w:rsidR="000E6DBB" w:rsidRPr="00131819">
        <w:rPr>
          <w:rFonts w:ascii="Times New Roman" w:hAnsi="Times New Roman"/>
          <w:sz w:val="24"/>
        </w:rPr>
        <w:t xml:space="preserve"> set parameters for the students’ learning experiences.  There must be limits to what constitutes a valid resource, and a valid learning experience.  The teacher must be flexible and understand that self-directed learning requires students to build their learning experiences as they share what they have learned with each other.  </w:t>
      </w:r>
    </w:p>
    <w:p w:rsidR="000E6DBB" w:rsidRPr="00131819" w:rsidRDefault="000E6DBB" w:rsidP="00F72AD2">
      <w:pPr>
        <w:pStyle w:val="Researchpapercontents"/>
        <w:rPr>
          <w:rFonts w:ascii="Times New Roman" w:hAnsi="Times New Roman"/>
          <w:sz w:val="24"/>
        </w:rPr>
      </w:pPr>
      <w:r w:rsidRPr="00131819">
        <w:rPr>
          <w:rFonts w:ascii="Times New Roman" w:hAnsi="Times New Roman"/>
          <w:sz w:val="24"/>
        </w:rPr>
        <w:t>The digital revolution requires teachers to be very familiar with all types of</w:t>
      </w:r>
      <w:r>
        <w:rPr>
          <w:sz w:val="24"/>
        </w:rPr>
        <w:t xml:space="preserve"> </w:t>
      </w:r>
      <w:r w:rsidR="00C46469" w:rsidRPr="00131819">
        <w:rPr>
          <w:rFonts w:ascii="Times New Roman" w:hAnsi="Times New Roman"/>
          <w:sz w:val="24"/>
        </w:rPr>
        <w:t>technology</w:t>
      </w:r>
      <w:r w:rsidRPr="00131819">
        <w:rPr>
          <w:rFonts w:ascii="Times New Roman" w:hAnsi="Times New Roman"/>
          <w:sz w:val="24"/>
        </w:rPr>
        <w:t>.</w:t>
      </w:r>
      <w:r>
        <w:rPr>
          <w:sz w:val="24"/>
        </w:rPr>
        <w:t xml:space="preserve"> </w:t>
      </w:r>
      <w:r w:rsidRPr="00131819">
        <w:rPr>
          <w:rFonts w:ascii="Times New Roman" w:hAnsi="Times New Roman"/>
          <w:sz w:val="24"/>
        </w:rPr>
        <w:t xml:space="preserve">It also requires that they experiment with, and become familiar with new gadgets.  Teachers must educate themselves and request training from administrators.  Teachers and staff must use the </w:t>
      </w:r>
      <w:r w:rsidRPr="00131819">
        <w:rPr>
          <w:rFonts w:ascii="Times New Roman" w:hAnsi="Times New Roman"/>
          <w:sz w:val="24"/>
        </w:rPr>
        <w:lastRenderedPageBreak/>
        <w:t xml:space="preserve">internet at home; ask for help when we do not know how to do something and request permission to go to conferences and workshops on </w:t>
      </w:r>
      <w:r w:rsidR="00E85F55">
        <w:rPr>
          <w:rFonts w:ascii="Times New Roman" w:hAnsi="Times New Roman"/>
          <w:sz w:val="24"/>
        </w:rPr>
        <w:t>new</w:t>
      </w:r>
      <w:r w:rsidRPr="00131819">
        <w:rPr>
          <w:rFonts w:ascii="Times New Roman" w:hAnsi="Times New Roman"/>
          <w:sz w:val="24"/>
        </w:rPr>
        <w:t xml:space="preserve"> technology. </w:t>
      </w:r>
    </w:p>
    <w:p w:rsidR="00C46469" w:rsidRPr="00131819" w:rsidRDefault="00C46469" w:rsidP="00F72AD2">
      <w:pPr>
        <w:pStyle w:val="Researchpapercontents"/>
        <w:rPr>
          <w:rFonts w:ascii="Times New Roman" w:hAnsi="Times New Roman"/>
          <w:sz w:val="24"/>
        </w:rPr>
      </w:pPr>
      <w:r w:rsidRPr="00131819">
        <w:rPr>
          <w:rFonts w:ascii="Times New Roman" w:hAnsi="Times New Roman"/>
          <w:sz w:val="24"/>
        </w:rPr>
        <w:t>Technology is changing every day.  Our students are keeping up with these ch</w:t>
      </w:r>
      <w:r w:rsidR="00E85F55">
        <w:rPr>
          <w:rFonts w:ascii="Times New Roman" w:hAnsi="Times New Roman"/>
          <w:sz w:val="24"/>
        </w:rPr>
        <w:t>anges and school personnel need</w:t>
      </w:r>
      <w:r w:rsidRPr="00131819">
        <w:rPr>
          <w:rFonts w:ascii="Times New Roman" w:hAnsi="Times New Roman"/>
          <w:sz w:val="24"/>
        </w:rPr>
        <w:t xml:space="preserve"> to be keeping up to date as well.  Our students can be excellent resources relating to the newest technology.</w:t>
      </w:r>
    </w:p>
    <w:p w:rsidR="00C46469" w:rsidRPr="00131819" w:rsidRDefault="00C46469" w:rsidP="00F72AD2">
      <w:pPr>
        <w:pStyle w:val="Researchpapercontents"/>
        <w:rPr>
          <w:rFonts w:ascii="Times New Roman" w:hAnsi="Times New Roman"/>
          <w:sz w:val="24"/>
        </w:rPr>
      </w:pPr>
      <w:r w:rsidRPr="00131819">
        <w:rPr>
          <w:rFonts w:ascii="Times New Roman" w:hAnsi="Times New Roman"/>
          <w:sz w:val="24"/>
        </w:rPr>
        <w:t xml:space="preserve">This school year with the Federal Government’s passing of the American Recovery and Reinvestment Act of 2009, Title I schools were distributed stimulus money and part of this money </w:t>
      </w:r>
      <w:proofErr w:type="gramStart"/>
      <w:r w:rsidRPr="00131819">
        <w:rPr>
          <w:rFonts w:ascii="Times New Roman" w:hAnsi="Times New Roman"/>
          <w:sz w:val="24"/>
        </w:rPr>
        <w:t>was allocated</w:t>
      </w:r>
      <w:proofErr w:type="gramEnd"/>
      <w:r w:rsidRPr="00131819">
        <w:rPr>
          <w:rFonts w:ascii="Times New Roman" w:hAnsi="Times New Roman"/>
          <w:sz w:val="24"/>
        </w:rPr>
        <w:t xml:space="preserve"> for technology improvements.  Committees were formed and schools came together to decide how they would spend this money.  The Alabama State Department of Education had to provide a Technology Plan to explain how they were going to spend the money</w:t>
      </w:r>
      <w:r w:rsidR="00E85F55">
        <w:rPr>
          <w:rFonts w:ascii="Times New Roman" w:hAnsi="Times New Roman"/>
          <w:sz w:val="24"/>
        </w:rPr>
        <w:t xml:space="preserve"> </w:t>
      </w:r>
      <w:r w:rsidR="00C21B87">
        <w:rPr>
          <w:rFonts w:ascii="Times New Roman" w:hAnsi="Times New Roman"/>
          <w:sz w:val="24"/>
        </w:rPr>
        <w:t xml:space="preserve">and </w:t>
      </w:r>
      <w:r w:rsidR="00C21B87" w:rsidRPr="00131819">
        <w:rPr>
          <w:rFonts w:ascii="Times New Roman" w:hAnsi="Times New Roman"/>
          <w:sz w:val="24"/>
        </w:rPr>
        <w:t>be</w:t>
      </w:r>
      <w:r w:rsidRPr="00131819">
        <w:rPr>
          <w:rFonts w:ascii="Times New Roman" w:hAnsi="Times New Roman"/>
          <w:sz w:val="24"/>
        </w:rPr>
        <w:t xml:space="preserve"> accountable for the funds.  By the </w:t>
      </w:r>
      <w:r w:rsidR="009F772F" w:rsidRPr="00131819">
        <w:rPr>
          <w:rFonts w:ascii="Times New Roman" w:hAnsi="Times New Roman"/>
          <w:sz w:val="24"/>
        </w:rPr>
        <w:t>time,</w:t>
      </w:r>
      <w:r w:rsidR="00E85F55">
        <w:rPr>
          <w:rFonts w:ascii="Times New Roman" w:hAnsi="Times New Roman"/>
          <w:sz w:val="24"/>
        </w:rPr>
        <w:t xml:space="preserve"> money </w:t>
      </w:r>
      <w:proofErr w:type="gramStart"/>
      <w:r w:rsidRPr="00131819">
        <w:rPr>
          <w:rFonts w:ascii="Times New Roman" w:hAnsi="Times New Roman"/>
          <w:sz w:val="24"/>
        </w:rPr>
        <w:t>was divided</w:t>
      </w:r>
      <w:proofErr w:type="gramEnd"/>
      <w:r w:rsidRPr="00131819">
        <w:rPr>
          <w:rFonts w:ascii="Times New Roman" w:hAnsi="Times New Roman"/>
          <w:sz w:val="24"/>
        </w:rPr>
        <w:t xml:space="preserve"> and each school was given their allotment, the amount of </w:t>
      </w:r>
      <w:r w:rsidR="009F772F" w:rsidRPr="00131819">
        <w:rPr>
          <w:rFonts w:ascii="Times New Roman" w:hAnsi="Times New Roman"/>
          <w:sz w:val="24"/>
        </w:rPr>
        <w:t>money was</w:t>
      </w:r>
      <w:r w:rsidRPr="00131819">
        <w:rPr>
          <w:rFonts w:ascii="Times New Roman" w:hAnsi="Times New Roman"/>
          <w:sz w:val="24"/>
        </w:rPr>
        <w:t xml:space="preserve"> not nearly as much as the schools had hoped.  Most schools now have new ELMOS, clickers, computers, laptops, computer labs, and Smart Boards for their schools.  They did get new technology, but not as much as they needed.  Their infrastructure had to </w:t>
      </w:r>
      <w:proofErr w:type="gramStart"/>
      <w:r w:rsidRPr="00131819">
        <w:rPr>
          <w:rFonts w:ascii="Times New Roman" w:hAnsi="Times New Roman"/>
          <w:sz w:val="24"/>
        </w:rPr>
        <w:t>be updated</w:t>
      </w:r>
      <w:proofErr w:type="gramEnd"/>
      <w:r w:rsidRPr="00131819">
        <w:rPr>
          <w:rFonts w:ascii="Times New Roman" w:hAnsi="Times New Roman"/>
          <w:sz w:val="24"/>
        </w:rPr>
        <w:t xml:space="preserve">; we as educators got the new computers in our classrooms, so buildings needed more money for the hardware and wiring to help this new equipment to run smoothly. </w:t>
      </w:r>
    </w:p>
    <w:p w:rsidR="00C46469" w:rsidRPr="00131819" w:rsidRDefault="00C46469" w:rsidP="00F72AD2">
      <w:pPr>
        <w:pStyle w:val="Researchpapercontents"/>
        <w:rPr>
          <w:rFonts w:ascii="Times New Roman" w:hAnsi="Times New Roman"/>
          <w:sz w:val="24"/>
        </w:rPr>
      </w:pPr>
      <w:r w:rsidRPr="00131819">
        <w:rPr>
          <w:rFonts w:ascii="Times New Roman" w:hAnsi="Times New Roman"/>
          <w:sz w:val="24"/>
        </w:rPr>
        <w:t>The telecommunications component of the technology system is never ending and the hardware is very c</w:t>
      </w:r>
      <w:r w:rsidR="00E85F55">
        <w:rPr>
          <w:rFonts w:ascii="Times New Roman" w:hAnsi="Times New Roman"/>
          <w:sz w:val="24"/>
        </w:rPr>
        <w:t xml:space="preserve">ostly.  Technology teachers </w:t>
      </w:r>
      <w:proofErr w:type="gramStart"/>
      <w:r w:rsidR="00E85F55">
        <w:rPr>
          <w:rFonts w:ascii="Times New Roman" w:hAnsi="Times New Roman"/>
          <w:sz w:val="24"/>
        </w:rPr>
        <w:t xml:space="preserve">are </w:t>
      </w:r>
      <w:r w:rsidRPr="00131819">
        <w:rPr>
          <w:rFonts w:ascii="Times New Roman" w:hAnsi="Times New Roman"/>
          <w:sz w:val="24"/>
        </w:rPr>
        <w:t>expected</w:t>
      </w:r>
      <w:proofErr w:type="gramEnd"/>
      <w:r w:rsidRPr="00131819">
        <w:rPr>
          <w:rFonts w:ascii="Times New Roman" w:hAnsi="Times New Roman"/>
          <w:sz w:val="24"/>
        </w:rPr>
        <w:t xml:space="preserve"> to know all about infrastructure, </w:t>
      </w:r>
      <w:r w:rsidR="00E85F55">
        <w:rPr>
          <w:rFonts w:ascii="Times New Roman" w:hAnsi="Times New Roman"/>
          <w:sz w:val="24"/>
        </w:rPr>
        <w:t xml:space="preserve">most </w:t>
      </w:r>
      <w:r w:rsidRPr="00131819">
        <w:rPr>
          <w:rFonts w:ascii="Times New Roman" w:hAnsi="Times New Roman"/>
          <w:sz w:val="24"/>
        </w:rPr>
        <w:t>do not.  This is something that they have to learn as they learn more about each new system and each piece of new technology.</w:t>
      </w:r>
    </w:p>
    <w:p w:rsidR="00C46469" w:rsidRPr="00131819" w:rsidRDefault="00C46469" w:rsidP="00F72AD2">
      <w:pPr>
        <w:pStyle w:val="Researchpapercontents"/>
        <w:rPr>
          <w:rFonts w:ascii="Times New Roman" w:hAnsi="Times New Roman"/>
          <w:sz w:val="24"/>
        </w:rPr>
      </w:pPr>
      <w:r w:rsidRPr="00131819">
        <w:rPr>
          <w:rFonts w:ascii="Times New Roman" w:hAnsi="Times New Roman"/>
          <w:sz w:val="24"/>
        </w:rPr>
        <w:t xml:space="preserve">The integration of learning technologies throughout the school and the curriculum </w:t>
      </w:r>
      <w:proofErr w:type="gramStart"/>
      <w:r w:rsidRPr="00131819">
        <w:rPr>
          <w:rFonts w:ascii="Times New Roman" w:hAnsi="Times New Roman"/>
          <w:sz w:val="24"/>
        </w:rPr>
        <w:t>has been assisted</w:t>
      </w:r>
      <w:proofErr w:type="gramEnd"/>
      <w:r w:rsidRPr="00131819">
        <w:rPr>
          <w:rFonts w:ascii="Times New Roman" w:hAnsi="Times New Roman"/>
          <w:sz w:val="24"/>
        </w:rPr>
        <w:t xml:space="preserve"> by the installation of the wireless network, classroom computer stations, and </w:t>
      </w:r>
      <w:r w:rsidRPr="00131819">
        <w:rPr>
          <w:rFonts w:ascii="Times New Roman" w:hAnsi="Times New Roman"/>
          <w:sz w:val="24"/>
        </w:rPr>
        <w:lastRenderedPageBreak/>
        <w:t xml:space="preserve">trolleys of laptop computers, </w:t>
      </w:r>
      <w:r w:rsidR="009F772F" w:rsidRPr="00131819">
        <w:rPr>
          <w:rFonts w:ascii="Times New Roman" w:hAnsi="Times New Roman"/>
          <w:sz w:val="24"/>
        </w:rPr>
        <w:t>which are positioned around the school for convenient access to students when the need arises (</w:t>
      </w:r>
      <w:proofErr w:type="spellStart"/>
      <w:r w:rsidR="009F772F" w:rsidRPr="00131819">
        <w:rPr>
          <w:rFonts w:ascii="Times New Roman" w:hAnsi="Times New Roman"/>
          <w:sz w:val="24"/>
        </w:rPr>
        <w:t>Saville</w:t>
      </w:r>
      <w:proofErr w:type="spellEnd"/>
      <w:r w:rsidR="001F59EC" w:rsidRPr="00131819">
        <w:rPr>
          <w:rFonts w:ascii="Times New Roman" w:hAnsi="Times New Roman"/>
          <w:sz w:val="24"/>
        </w:rPr>
        <w:t xml:space="preserve"> 1). Moreover, there is the computer lab where regular class sessions are scheduled and a considerable amount of unscheduled time that classroom teachers can use </w:t>
      </w:r>
      <w:r w:rsidR="00E85F55">
        <w:rPr>
          <w:rFonts w:ascii="Times New Roman" w:hAnsi="Times New Roman"/>
          <w:sz w:val="24"/>
        </w:rPr>
        <w:t>it if needed</w:t>
      </w:r>
      <w:r w:rsidR="001F59EC" w:rsidRPr="00131819">
        <w:rPr>
          <w:rFonts w:ascii="Times New Roman" w:hAnsi="Times New Roman"/>
          <w:sz w:val="24"/>
        </w:rPr>
        <w:t xml:space="preserve">.  Schools need to promote collaboration between colleagues to support the establishment and success of technology.  </w:t>
      </w:r>
      <w:r w:rsidR="00C21B87" w:rsidRPr="00131819">
        <w:rPr>
          <w:rFonts w:ascii="Times New Roman" w:hAnsi="Times New Roman"/>
          <w:sz w:val="24"/>
        </w:rPr>
        <w:t>Competition</w:t>
      </w:r>
      <w:r w:rsidR="001F59EC" w:rsidRPr="00131819">
        <w:rPr>
          <w:rFonts w:ascii="Times New Roman" w:hAnsi="Times New Roman"/>
          <w:sz w:val="24"/>
        </w:rPr>
        <w:t xml:space="preserve"> and isolation between co-workers has been the downfall of capitalizing on the opportunities technology can bring to the instructional content.  Technology can provide authentic, engaging, and challenging assessment strategies.  Assessment needs to </w:t>
      </w:r>
      <w:proofErr w:type="gramStart"/>
      <w:r w:rsidR="001F59EC" w:rsidRPr="00131819">
        <w:rPr>
          <w:rFonts w:ascii="Times New Roman" w:hAnsi="Times New Roman"/>
          <w:sz w:val="24"/>
        </w:rPr>
        <w:t>be integrated</w:t>
      </w:r>
      <w:proofErr w:type="gramEnd"/>
      <w:r w:rsidR="001F59EC" w:rsidRPr="00131819">
        <w:rPr>
          <w:rFonts w:ascii="Times New Roman" w:hAnsi="Times New Roman"/>
          <w:sz w:val="24"/>
        </w:rPr>
        <w:t xml:space="preserve"> at the planning stage of each unit, so that the assessments themselves contribute to the student learning.  There is research to suggest that effective technological integration can support higher-order thinking by engaging students in authentic, complex tasks within collaborative learning contexts’ (Means</w:t>
      </w:r>
      <w:r w:rsidR="00C21B87">
        <w:rPr>
          <w:rFonts w:ascii="Times New Roman" w:hAnsi="Times New Roman"/>
          <w:sz w:val="24"/>
        </w:rPr>
        <w:t xml:space="preserve"> et al. </w:t>
      </w:r>
      <w:r w:rsidR="00B272A5" w:rsidRPr="00131819">
        <w:rPr>
          <w:rFonts w:ascii="Times New Roman" w:hAnsi="Times New Roman"/>
          <w:sz w:val="24"/>
        </w:rPr>
        <w:t xml:space="preserve"> 34-39). </w:t>
      </w:r>
    </w:p>
    <w:p w:rsidR="00B272A5" w:rsidRDefault="00B272A5" w:rsidP="00F72AD2">
      <w:pPr>
        <w:pStyle w:val="Researchpapercontents"/>
        <w:rPr>
          <w:rFonts w:ascii="Times New Roman" w:hAnsi="Times New Roman"/>
          <w:sz w:val="24"/>
        </w:rPr>
      </w:pPr>
      <w:r w:rsidRPr="00131819">
        <w:rPr>
          <w:rFonts w:ascii="Times New Roman" w:hAnsi="Times New Roman"/>
          <w:sz w:val="24"/>
        </w:rPr>
        <w:t xml:space="preserve">There is general agreement about teacher </w:t>
      </w:r>
      <w:r w:rsidR="00BE1080" w:rsidRPr="00131819">
        <w:rPr>
          <w:rFonts w:ascii="Times New Roman" w:hAnsi="Times New Roman"/>
          <w:sz w:val="24"/>
        </w:rPr>
        <w:t>anxiety.</w:t>
      </w:r>
      <w:r w:rsidRPr="00131819">
        <w:rPr>
          <w:rFonts w:ascii="Times New Roman" w:hAnsi="Times New Roman"/>
          <w:sz w:val="24"/>
        </w:rPr>
        <w:t xml:space="preserve">  David Moore and </w:t>
      </w:r>
      <w:proofErr w:type="spellStart"/>
      <w:r w:rsidRPr="00131819">
        <w:rPr>
          <w:rFonts w:ascii="Times New Roman" w:hAnsi="Times New Roman"/>
          <w:sz w:val="24"/>
        </w:rPr>
        <w:t>Devorah</w:t>
      </w:r>
      <w:proofErr w:type="spellEnd"/>
      <w:r w:rsidRPr="00131819">
        <w:rPr>
          <w:rFonts w:ascii="Times New Roman" w:hAnsi="Times New Roman"/>
          <w:sz w:val="24"/>
        </w:rPr>
        <w:t xml:space="preserve"> Lieberman in an essay </w:t>
      </w:r>
      <w:r w:rsidR="00C21B87">
        <w:rPr>
          <w:rFonts w:ascii="Times New Roman" w:hAnsi="Times New Roman"/>
          <w:sz w:val="24"/>
        </w:rPr>
        <w:t>written in</w:t>
      </w:r>
      <w:r w:rsidRPr="00131819">
        <w:rPr>
          <w:rFonts w:ascii="Times New Roman" w:hAnsi="Times New Roman"/>
          <w:sz w:val="24"/>
        </w:rPr>
        <w:t xml:space="preserve"> April of 2005</w:t>
      </w:r>
      <w:r w:rsidR="00BE1080" w:rsidRPr="00131819">
        <w:rPr>
          <w:rFonts w:ascii="Times New Roman" w:hAnsi="Times New Roman"/>
          <w:sz w:val="24"/>
        </w:rPr>
        <w:t xml:space="preserve">suggest that not only most teachers, </w:t>
      </w:r>
      <w:r w:rsidR="00C21B87" w:rsidRPr="00131819">
        <w:rPr>
          <w:rFonts w:ascii="Times New Roman" w:hAnsi="Times New Roman"/>
          <w:sz w:val="24"/>
        </w:rPr>
        <w:t>but also</w:t>
      </w:r>
      <w:r w:rsidR="00BE1080" w:rsidRPr="00131819">
        <w:rPr>
          <w:rFonts w:ascii="Times New Roman" w:hAnsi="Times New Roman"/>
          <w:sz w:val="24"/>
        </w:rPr>
        <w:t xml:space="preserve"> most staff developers do not understand how to deal with teachers stressed over the anxiety of learning how to use</w:t>
      </w:r>
      <w:r w:rsidR="00C21B87">
        <w:rPr>
          <w:rFonts w:ascii="Times New Roman" w:hAnsi="Times New Roman"/>
          <w:sz w:val="24"/>
        </w:rPr>
        <w:t xml:space="preserve"> this new technology.  They </w:t>
      </w:r>
      <w:proofErr w:type="gramStart"/>
      <w:r w:rsidR="00C21B87">
        <w:rPr>
          <w:rFonts w:ascii="Times New Roman" w:hAnsi="Times New Roman"/>
          <w:sz w:val="24"/>
        </w:rPr>
        <w:t xml:space="preserve">are </w:t>
      </w:r>
      <w:r w:rsidR="00BE1080" w:rsidRPr="00131819">
        <w:rPr>
          <w:rFonts w:ascii="Times New Roman" w:hAnsi="Times New Roman"/>
          <w:sz w:val="24"/>
        </w:rPr>
        <w:t>tied</w:t>
      </w:r>
      <w:proofErr w:type="gramEnd"/>
      <w:r w:rsidR="00BE1080" w:rsidRPr="00131819">
        <w:rPr>
          <w:rFonts w:ascii="Times New Roman" w:hAnsi="Times New Roman"/>
          <w:sz w:val="24"/>
        </w:rPr>
        <w:t xml:space="preserve"> to the ‘direct instruction’ model and understand the possibilities inherent in the techniques.  The challenge is to find some way that teachers can understand that this is an opportunity rather than a threat.  This is going to take some powerful tools that are genuinely useful to teachers in making the pedagogical shift from being the ‘sage on the stage’ to mentors who ‘guide on the sides.’</w:t>
      </w:r>
    </w:p>
    <w:p w:rsidR="00C21B87" w:rsidRDefault="00C21B87" w:rsidP="00F72AD2">
      <w:pPr>
        <w:pStyle w:val="Researchpapercontents"/>
        <w:rPr>
          <w:rFonts w:ascii="Times New Roman" w:hAnsi="Times New Roman"/>
          <w:sz w:val="24"/>
        </w:rPr>
      </w:pPr>
      <w:r>
        <w:rPr>
          <w:rFonts w:ascii="Times New Roman" w:hAnsi="Times New Roman"/>
          <w:sz w:val="24"/>
        </w:rPr>
        <w:t xml:space="preserve">Lieberman and Moore argue that technology </w:t>
      </w:r>
      <w:proofErr w:type="gramStart"/>
      <w:r>
        <w:rPr>
          <w:rFonts w:ascii="Times New Roman" w:hAnsi="Times New Roman"/>
          <w:sz w:val="24"/>
        </w:rPr>
        <w:t>should be used</w:t>
      </w:r>
      <w:proofErr w:type="gramEnd"/>
      <w:r>
        <w:rPr>
          <w:rFonts w:ascii="Times New Roman" w:hAnsi="Times New Roman"/>
          <w:sz w:val="24"/>
        </w:rPr>
        <w:t xml:space="preserve"> to make professional development a child-centered and student owned process.  This process needs to </w:t>
      </w:r>
      <w:proofErr w:type="gramStart"/>
      <w:r>
        <w:rPr>
          <w:rFonts w:ascii="Times New Roman" w:hAnsi="Times New Roman"/>
          <w:sz w:val="24"/>
        </w:rPr>
        <w:t>be integrated</w:t>
      </w:r>
      <w:proofErr w:type="gramEnd"/>
      <w:r>
        <w:rPr>
          <w:rFonts w:ascii="Times New Roman" w:hAnsi="Times New Roman"/>
          <w:sz w:val="24"/>
        </w:rPr>
        <w:t xml:space="preserve"> into every aspect of school life so that the curriculum and the students’ needs drive technology, not the reverse.  Second, this requires new models of staff development that encourage bottom-</w:t>
      </w:r>
      <w:r>
        <w:rPr>
          <w:rFonts w:ascii="Times New Roman" w:hAnsi="Times New Roman"/>
          <w:sz w:val="24"/>
        </w:rPr>
        <w:lastRenderedPageBreak/>
        <w:t>up rather than top-down change.  This means not only ending teacher isolation but also building human networks in an infrastructure that includes teachers, parents, principals, school boards, and district personnel.  Finally, the school has to be a ‘safe haven’ for learning and growth and the inevitable mistakes that accompany both.</w:t>
      </w:r>
    </w:p>
    <w:p w:rsidR="0077233E" w:rsidRDefault="0077233E" w:rsidP="00F72AD2">
      <w:pPr>
        <w:pStyle w:val="Researchpapercontents"/>
        <w:rPr>
          <w:rFonts w:ascii="Times New Roman" w:hAnsi="Times New Roman"/>
          <w:sz w:val="24"/>
        </w:rPr>
      </w:pPr>
      <w:r>
        <w:rPr>
          <w:rFonts w:ascii="Times New Roman" w:hAnsi="Times New Roman"/>
          <w:sz w:val="24"/>
        </w:rPr>
        <w:t xml:space="preserve">Goldstein sums up several views concerning staff training when she listed the lessons learned from the implementation of the PBS </w:t>
      </w:r>
      <w:proofErr w:type="spellStart"/>
      <w:r>
        <w:rPr>
          <w:rFonts w:ascii="Times New Roman" w:hAnsi="Times New Roman"/>
          <w:sz w:val="24"/>
        </w:rPr>
        <w:t>Mathline</w:t>
      </w:r>
      <w:proofErr w:type="spellEnd"/>
      <w:r>
        <w:rPr>
          <w:rFonts w:ascii="Times New Roman" w:hAnsi="Times New Roman"/>
          <w:sz w:val="24"/>
        </w:rPr>
        <w:t xml:space="preserve"> project.  Teachers did not want a model or an ideal classroom. They wanted a situation in which they could learn from both their achievements and mistakes.  They wanted sustained staff development, not short-term programs.  They wanted teacher-controlled programs, not top-down directives.  They wanted programs that would advance them intellectually and professionally.  They wanted flexibility in terms of time when the programming </w:t>
      </w:r>
      <w:proofErr w:type="gramStart"/>
      <w:r>
        <w:rPr>
          <w:rFonts w:ascii="Times New Roman" w:hAnsi="Times New Roman"/>
          <w:sz w:val="24"/>
        </w:rPr>
        <w:t>was offered</w:t>
      </w:r>
      <w:proofErr w:type="gramEnd"/>
      <w:r>
        <w:rPr>
          <w:rFonts w:ascii="Times New Roman" w:hAnsi="Times New Roman"/>
          <w:sz w:val="24"/>
        </w:rPr>
        <w:t xml:space="preserve">, so that they could complete it on their schedule and on their own time. </w:t>
      </w:r>
    </w:p>
    <w:p w:rsidR="00A52CFC" w:rsidRDefault="0077233E" w:rsidP="00F72AD2">
      <w:pPr>
        <w:pStyle w:val="Researchpapercontents"/>
        <w:rPr>
          <w:rFonts w:ascii="Times New Roman" w:hAnsi="Times New Roman"/>
          <w:sz w:val="24"/>
        </w:rPr>
      </w:pPr>
      <w:r>
        <w:rPr>
          <w:rFonts w:ascii="Times New Roman" w:hAnsi="Times New Roman"/>
          <w:sz w:val="24"/>
        </w:rPr>
        <w:t xml:space="preserve">Nancy Hechinger’s discussion of the Technology as a Second Language Curriculum developed for the Edison Project illustrates the way curriculum </w:t>
      </w:r>
      <w:proofErr w:type="gramStart"/>
      <w:r>
        <w:rPr>
          <w:rFonts w:ascii="Times New Roman" w:hAnsi="Times New Roman"/>
          <w:sz w:val="24"/>
        </w:rPr>
        <w:t>can be used</w:t>
      </w:r>
      <w:proofErr w:type="gramEnd"/>
      <w:r>
        <w:rPr>
          <w:rFonts w:ascii="Times New Roman" w:hAnsi="Times New Roman"/>
          <w:sz w:val="24"/>
        </w:rPr>
        <w:t xml:space="preserve"> to drive technology and eventually promote a transformation in the school culture.  The guiding standards are the “Three C’s” –comfort, confidence, and creative.  </w:t>
      </w:r>
      <w:r w:rsidR="008D0BF0">
        <w:rPr>
          <w:rFonts w:ascii="Times New Roman" w:hAnsi="Times New Roman"/>
          <w:sz w:val="24"/>
        </w:rPr>
        <w:t xml:space="preserve">During the first year teachers simply become comfortable with new technologies, the second year they develop confidence to use it, and the third year and later, it is expected that the teachers will become creative users of technologies such as Internet, CD-RODS’s, video images, sound, and multi-media.  </w:t>
      </w:r>
      <w:r w:rsidR="00A52CFC">
        <w:rPr>
          <w:rFonts w:ascii="Times New Roman" w:hAnsi="Times New Roman"/>
          <w:sz w:val="24"/>
        </w:rPr>
        <w:t xml:space="preserve">School systems have already invested in technologies that are diverse </w:t>
      </w:r>
      <w:r w:rsidR="008D0BF0">
        <w:rPr>
          <w:rFonts w:ascii="Times New Roman" w:hAnsi="Times New Roman"/>
          <w:sz w:val="24"/>
        </w:rPr>
        <w:t>and complex</w:t>
      </w:r>
      <w:r w:rsidR="00A52CFC">
        <w:rPr>
          <w:rFonts w:ascii="Times New Roman" w:hAnsi="Times New Roman"/>
          <w:sz w:val="24"/>
        </w:rPr>
        <w:t xml:space="preserve">.  There is a tendency to talk about technologies as if they are all the same.  Yet there are major differences.  There are </w:t>
      </w:r>
      <w:r w:rsidR="008D0BF0">
        <w:rPr>
          <w:rFonts w:ascii="Times New Roman" w:hAnsi="Times New Roman"/>
          <w:sz w:val="24"/>
        </w:rPr>
        <w:t>significant</w:t>
      </w:r>
      <w:r w:rsidR="00A52CFC">
        <w:rPr>
          <w:rFonts w:ascii="Times New Roman" w:hAnsi="Times New Roman"/>
          <w:sz w:val="24"/>
        </w:rPr>
        <w:t xml:space="preserve"> costs associated with connecting schools to the information highway.  The goal of connectivity is expensive and one that can only be achieve in the long term.  Many school buildings are too old </w:t>
      </w:r>
      <w:r w:rsidR="00A52CFC">
        <w:rPr>
          <w:rFonts w:ascii="Times New Roman" w:hAnsi="Times New Roman"/>
          <w:sz w:val="24"/>
        </w:rPr>
        <w:lastRenderedPageBreak/>
        <w:t xml:space="preserve">to sustain the wiring and in </w:t>
      </w:r>
      <w:r w:rsidR="008D0BF0">
        <w:rPr>
          <w:rFonts w:ascii="Times New Roman" w:hAnsi="Times New Roman"/>
          <w:sz w:val="24"/>
        </w:rPr>
        <w:t>the case</w:t>
      </w:r>
      <w:r w:rsidR="00A52CFC">
        <w:rPr>
          <w:rFonts w:ascii="Times New Roman" w:hAnsi="Times New Roman"/>
          <w:sz w:val="24"/>
        </w:rPr>
        <w:t xml:space="preserve"> of schools with asbestos, it is prohibitively expensive.  Rates for telephones uses are high.  Teachers are all at different </w:t>
      </w:r>
      <w:r w:rsidR="008D0BF0">
        <w:rPr>
          <w:rFonts w:ascii="Times New Roman" w:hAnsi="Times New Roman"/>
          <w:sz w:val="24"/>
        </w:rPr>
        <w:t>stages</w:t>
      </w:r>
      <w:r w:rsidR="00A52CFC">
        <w:rPr>
          <w:rFonts w:ascii="Times New Roman" w:hAnsi="Times New Roman"/>
          <w:sz w:val="24"/>
        </w:rPr>
        <w:t xml:space="preserve"> in their careers with varies learning styles and these needs </w:t>
      </w:r>
      <w:proofErr w:type="gramStart"/>
      <w:r w:rsidR="00A52CFC">
        <w:rPr>
          <w:rFonts w:ascii="Times New Roman" w:hAnsi="Times New Roman"/>
          <w:sz w:val="24"/>
        </w:rPr>
        <w:t>must be considered</w:t>
      </w:r>
      <w:proofErr w:type="gramEnd"/>
      <w:r w:rsidR="00A52CFC">
        <w:rPr>
          <w:rFonts w:ascii="Times New Roman" w:hAnsi="Times New Roman"/>
          <w:sz w:val="24"/>
        </w:rPr>
        <w:t xml:space="preserve">.  Providing adequate support may prove </w:t>
      </w:r>
      <w:proofErr w:type="gramStart"/>
      <w:r w:rsidR="00A52CFC">
        <w:rPr>
          <w:rFonts w:ascii="Times New Roman" w:hAnsi="Times New Roman"/>
          <w:sz w:val="24"/>
        </w:rPr>
        <w:t>key</w:t>
      </w:r>
      <w:proofErr w:type="gramEnd"/>
      <w:r w:rsidR="00A52CFC">
        <w:rPr>
          <w:rFonts w:ascii="Times New Roman" w:hAnsi="Times New Roman"/>
          <w:sz w:val="24"/>
        </w:rPr>
        <w:t xml:space="preserve">. Wells recounted that when </w:t>
      </w:r>
      <w:r w:rsidR="008D0BF0">
        <w:rPr>
          <w:rFonts w:ascii="Times New Roman" w:hAnsi="Times New Roman"/>
          <w:sz w:val="24"/>
        </w:rPr>
        <w:t>Kentucky</w:t>
      </w:r>
      <w:r w:rsidR="00A52CFC">
        <w:rPr>
          <w:rFonts w:ascii="Times New Roman" w:hAnsi="Times New Roman"/>
          <w:sz w:val="24"/>
        </w:rPr>
        <w:t xml:space="preserve"> began wiring schools, they found teachers </w:t>
      </w:r>
      <w:r w:rsidR="008D0BF0">
        <w:rPr>
          <w:rFonts w:ascii="Times New Roman" w:hAnsi="Times New Roman"/>
          <w:sz w:val="24"/>
        </w:rPr>
        <w:t>needed help</w:t>
      </w:r>
      <w:r w:rsidR="00A52CFC">
        <w:rPr>
          <w:rFonts w:ascii="Times New Roman" w:hAnsi="Times New Roman"/>
          <w:sz w:val="24"/>
        </w:rPr>
        <w:t xml:space="preserve"> at each school site.  The state created a </w:t>
      </w:r>
      <w:proofErr w:type="gramStart"/>
      <w:r w:rsidR="00A52CFC">
        <w:rPr>
          <w:rFonts w:ascii="Times New Roman" w:hAnsi="Times New Roman"/>
          <w:sz w:val="24"/>
        </w:rPr>
        <w:t>school technology coordinator position</w:t>
      </w:r>
      <w:proofErr w:type="gramEnd"/>
      <w:r w:rsidR="00A52CFC">
        <w:rPr>
          <w:rFonts w:ascii="Times New Roman" w:hAnsi="Times New Roman"/>
          <w:sz w:val="24"/>
        </w:rPr>
        <w:t xml:space="preserve"> at each site, providing coordinator with training in the </w:t>
      </w:r>
      <w:r w:rsidR="008D0BF0">
        <w:rPr>
          <w:rFonts w:ascii="Times New Roman" w:hAnsi="Times New Roman"/>
          <w:sz w:val="24"/>
        </w:rPr>
        <w:t>expectation</w:t>
      </w:r>
      <w:r w:rsidR="00A52CFC">
        <w:rPr>
          <w:rFonts w:ascii="Times New Roman" w:hAnsi="Times New Roman"/>
          <w:sz w:val="24"/>
        </w:rPr>
        <w:t xml:space="preserve"> that they would in turn help individual teachers.  </w:t>
      </w:r>
    </w:p>
    <w:p w:rsidR="008D0BF0" w:rsidRDefault="00A52CFC" w:rsidP="00F72AD2">
      <w:pPr>
        <w:pStyle w:val="Researchpapercontents"/>
        <w:rPr>
          <w:rFonts w:ascii="Times New Roman" w:hAnsi="Times New Roman"/>
          <w:sz w:val="24"/>
        </w:rPr>
      </w:pPr>
      <w:r>
        <w:rPr>
          <w:rFonts w:ascii="Times New Roman" w:hAnsi="Times New Roman"/>
          <w:sz w:val="24"/>
        </w:rPr>
        <w:t xml:space="preserve">Technology is a tool to support student learning.  It is the ability to use the computer and other technologies combined with a variety of teaching and learning strategies to enhance students’ learning of required basic skills.  The conditions required for successful integration within the school environment </w:t>
      </w:r>
      <w:proofErr w:type="gramStart"/>
      <w:r>
        <w:rPr>
          <w:rFonts w:ascii="Times New Roman" w:hAnsi="Times New Roman"/>
          <w:sz w:val="24"/>
        </w:rPr>
        <w:t>will be examined</w:t>
      </w:r>
      <w:proofErr w:type="gramEnd"/>
      <w:r>
        <w:rPr>
          <w:rFonts w:ascii="Times New Roman" w:hAnsi="Times New Roman"/>
          <w:sz w:val="24"/>
        </w:rPr>
        <w:t xml:space="preserve">, followed by some practical examples and their outcomes.  The Internet is perhaps </w:t>
      </w:r>
      <w:r w:rsidR="008D0BF0">
        <w:rPr>
          <w:rFonts w:ascii="Times New Roman" w:hAnsi="Times New Roman"/>
          <w:sz w:val="24"/>
        </w:rPr>
        <w:t>one</w:t>
      </w:r>
      <w:r>
        <w:rPr>
          <w:rFonts w:ascii="Times New Roman" w:hAnsi="Times New Roman"/>
          <w:sz w:val="24"/>
        </w:rPr>
        <w:t xml:space="preserve"> of the most transformative tools in history.  It has reshaped business, media, entertainment, and society in many astonishing ways.  However, for all its power, it </w:t>
      </w:r>
      <w:proofErr w:type="gramStart"/>
      <w:r>
        <w:rPr>
          <w:rFonts w:ascii="Times New Roman" w:hAnsi="Times New Roman"/>
          <w:sz w:val="24"/>
        </w:rPr>
        <w:t>is just now being tapped</w:t>
      </w:r>
      <w:proofErr w:type="gramEnd"/>
      <w:r>
        <w:rPr>
          <w:rFonts w:ascii="Times New Roman" w:hAnsi="Times New Roman"/>
          <w:sz w:val="24"/>
        </w:rPr>
        <w:t xml:space="preserve"> to transform education (Web-Based Education Commission</w:t>
      </w:r>
      <w:r w:rsidR="008D0BF0">
        <w:rPr>
          <w:rFonts w:ascii="Times New Roman" w:hAnsi="Times New Roman"/>
          <w:sz w:val="24"/>
        </w:rPr>
        <w:t xml:space="preserve"> 1).</w:t>
      </w:r>
    </w:p>
    <w:p w:rsidR="0077233E" w:rsidRDefault="008D0BF0" w:rsidP="00F72AD2">
      <w:pPr>
        <w:pStyle w:val="Researchpapercontents"/>
        <w:rPr>
          <w:rFonts w:ascii="Times New Roman" w:hAnsi="Times New Roman"/>
          <w:sz w:val="24"/>
        </w:rPr>
      </w:pPr>
      <w:r>
        <w:rPr>
          <w:rFonts w:ascii="Times New Roman" w:hAnsi="Times New Roman"/>
          <w:sz w:val="24"/>
        </w:rPr>
        <w:t xml:space="preserve">Technology in Alabama </w:t>
      </w:r>
      <w:proofErr w:type="gramStart"/>
      <w:r>
        <w:rPr>
          <w:rFonts w:ascii="Times New Roman" w:hAnsi="Times New Roman"/>
          <w:sz w:val="24"/>
        </w:rPr>
        <w:t>must be aligned</w:t>
      </w:r>
      <w:proofErr w:type="gramEnd"/>
      <w:r>
        <w:rPr>
          <w:rFonts w:ascii="Times New Roman" w:hAnsi="Times New Roman"/>
          <w:sz w:val="24"/>
        </w:rPr>
        <w:t xml:space="preserve"> to technology plans and must be oriented to improve student achievement.  Teachers </w:t>
      </w:r>
      <w:proofErr w:type="gramStart"/>
      <w:r>
        <w:rPr>
          <w:rFonts w:ascii="Times New Roman" w:hAnsi="Times New Roman"/>
          <w:sz w:val="24"/>
        </w:rPr>
        <w:t>must be made</w:t>
      </w:r>
      <w:proofErr w:type="gramEnd"/>
      <w:r>
        <w:rPr>
          <w:rFonts w:ascii="Times New Roman" w:hAnsi="Times New Roman"/>
          <w:sz w:val="24"/>
        </w:rPr>
        <w:t xml:space="preserve"> to feel comfortable using technology for personal productivity, and for gathering and analyzing student data.  Students are using sophisticated technologies, and it is critical to prepare staff for the 21</w:t>
      </w:r>
      <w:r w:rsidRPr="008D0BF0">
        <w:rPr>
          <w:rFonts w:ascii="Times New Roman" w:hAnsi="Times New Roman"/>
          <w:sz w:val="24"/>
          <w:vertAlign w:val="superscript"/>
        </w:rPr>
        <w:t>st</w:t>
      </w:r>
      <w:r>
        <w:rPr>
          <w:rFonts w:ascii="Times New Roman" w:hAnsi="Times New Roman"/>
          <w:sz w:val="24"/>
        </w:rPr>
        <w:t xml:space="preserve"> Century </w:t>
      </w:r>
      <w:proofErr w:type="gramStart"/>
      <w:r>
        <w:rPr>
          <w:rFonts w:ascii="Times New Roman" w:hAnsi="Times New Roman"/>
          <w:sz w:val="24"/>
        </w:rPr>
        <w:t>school</w:t>
      </w:r>
      <w:proofErr w:type="gramEnd"/>
      <w:r>
        <w:rPr>
          <w:rFonts w:ascii="Times New Roman" w:hAnsi="Times New Roman"/>
          <w:sz w:val="24"/>
        </w:rPr>
        <w:t xml:space="preserve"> and work place.  In order for schools and technology plans to stay up to date, professional development </w:t>
      </w:r>
      <w:proofErr w:type="gramStart"/>
      <w:r>
        <w:rPr>
          <w:rFonts w:ascii="Times New Roman" w:hAnsi="Times New Roman"/>
          <w:sz w:val="24"/>
        </w:rPr>
        <w:t>must be provided</w:t>
      </w:r>
      <w:proofErr w:type="gramEnd"/>
      <w:r>
        <w:rPr>
          <w:rFonts w:ascii="Times New Roman" w:hAnsi="Times New Roman"/>
          <w:sz w:val="24"/>
        </w:rPr>
        <w:t xml:space="preserve"> that is keeping pace with current technologies for the 21</w:t>
      </w:r>
      <w:r w:rsidRPr="008D0BF0">
        <w:rPr>
          <w:rFonts w:ascii="Times New Roman" w:hAnsi="Times New Roman"/>
          <w:sz w:val="24"/>
          <w:vertAlign w:val="superscript"/>
        </w:rPr>
        <w:t>st</w:t>
      </w:r>
      <w:r>
        <w:rPr>
          <w:rFonts w:ascii="Times New Roman" w:hAnsi="Times New Roman"/>
          <w:sz w:val="24"/>
        </w:rPr>
        <w:t xml:space="preserve"> Century and beyond.</w:t>
      </w:r>
    </w:p>
    <w:p w:rsidR="001B6509" w:rsidRDefault="001B6509" w:rsidP="00AE097A">
      <w:pPr>
        <w:pStyle w:val="Researchpapercontents"/>
        <w:ind w:firstLine="0"/>
        <w:rPr>
          <w:rFonts w:ascii="Times New Roman" w:hAnsi="Times New Roman"/>
          <w:sz w:val="24"/>
        </w:rPr>
      </w:pPr>
    </w:p>
    <w:p w:rsidR="001B6509" w:rsidRPr="00131819" w:rsidRDefault="001B6509" w:rsidP="00FF5B0E">
      <w:pPr>
        <w:pStyle w:val="Researchpapercontents"/>
        <w:rPr>
          <w:rFonts w:ascii="Times New Roman" w:hAnsi="Times New Roman"/>
          <w:sz w:val="24"/>
        </w:rPr>
      </w:pPr>
    </w:p>
    <w:sdt>
      <w:sdtPr>
        <w:rPr>
          <w:rFonts w:ascii="Arial" w:hAnsi="Arial" w:cs="Times New Roman"/>
          <w:bCs w:val="0"/>
          <w:sz w:val="22"/>
          <w:szCs w:val="24"/>
        </w:rPr>
        <w:id w:val="192061079"/>
        <w:docPartObj>
          <w:docPartGallery w:val="Bibliographies"/>
          <w:docPartUnique/>
        </w:docPartObj>
      </w:sdtPr>
      <w:sdtContent>
        <w:p w:rsidR="009B7B5F" w:rsidRPr="000B6674" w:rsidRDefault="001B6509" w:rsidP="000260EE">
          <w:pPr>
            <w:pStyle w:val="Heading1"/>
            <w:jc w:val="center"/>
            <w:rPr>
              <w:rFonts w:cs="Times New Roman"/>
              <w:sz w:val="24"/>
              <w:szCs w:val="24"/>
            </w:rPr>
          </w:pPr>
          <w:r w:rsidRPr="000B6674">
            <w:rPr>
              <w:rFonts w:cs="Times New Roman"/>
              <w:sz w:val="24"/>
              <w:szCs w:val="24"/>
            </w:rPr>
            <w:t>Works Cited</w:t>
          </w:r>
        </w:p>
        <w:p w:rsidR="000260EE" w:rsidRPr="000B6674" w:rsidRDefault="00074929" w:rsidP="000260EE">
          <w:pPr>
            <w:pStyle w:val="Bibliography"/>
            <w:rPr>
              <w:rFonts w:ascii="Times New Roman" w:hAnsi="Times New Roman"/>
              <w:noProof/>
              <w:sz w:val="24"/>
            </w:rPr>
          </w:pPr>
          <w:r w:rsidRPr="000B6674">
            <w:rPr>
              <w:rFonts w:ascii="Times New Roman" w:hAnsi="Times New Roman"/>
              <w:sz w:val="24"/>
            </w:rPr>
            <w:fldChar w:fldCharType="begin"/>
          </w:r>
          <w:r w:rsidR="009B7B5F" w:rsidRPr="000B6674">
            <w:rPr>
              <w:rFonts w:ascii="Times New Roman" w:hAnsi="Times New Roman"/>
              <w:sz w:val="24"/>
            </w:rPr>
            <w:instrText xml:space="preserve"> BIBLIOGRAPHY </w:instrText>
          </w:r>
          <w:r w:rsidRPr="000B6674">
            <w:rPr>
              <w:rFonts w:ascii="Times New Roman" w:hAnsi="Times New Roman"/>
              <w:sz w:val="24"/>
            </w:rPr>
            <w:fldChar w:fldCharType="separate"/>
          </w:r>
          <w:r w:rsidR="000260EE" w:rsidRPr="000B6674">
            <w:rPr>
              <w:rFonts w:ascii="Times New Roman" w:hAnsi="Times New Roman"/>
              <w:noProof/>
              <w:sz w:val="24"/>
            </w:rPr>
            <w:t xml:space="preserve">Behrens, Steve. </w:t>
          </w:r>
          <w:r w:rsidR="000260EE" w:rsidRPr="000B6674">
            <w:rPr>
              <w:rFonts w:ascii="Times New Roman" w:hAnsi="Times New Roman"/>
              <w:noProof/>
              <w:sz w:val="24"/>
              <w:u w:val="single"/>
            </w:rPr>
            <w:t>Public TV to expand Mathline while moving into science, .</w:t>
          </w:r>
          <w:r w:rsidR="000260EE" w:rsidRPr="000B6674">
            <w:rPr>
              <w:rFonts w:ascii="Times New Roman" w:hAnsi="Times New Roman"/>
              <w:noProof/>
              <w:sz w:val="24"/>
            </w:rPr>
            <w:t xml:space="preserve"> Retrieve</w:t>
          </w:r>
          <w:r w:rsidR="0069229C" w:rsidRPr="000B6674">
            <w:rPr>
              <w:rFonts w:ascii="Times New Roman" w:hAnsi="Times New Roman"/>
              <w:noProof/>
              <w:sz w:val="24"/>
            </w:rPr>
            <w:t xml:space="preserve">d 09 </w:t>
          </w:r>
        </w:p>
        <w:p w:rsidR="0069229C" w:rsidRPr="000B6674" w:rsidRDefault="0069229C" w:rsidP="0069229C">
          <w:pPr>
            <w:rPr>
              <w:rFonts w:ascii="Times New Roman" w:hAnsi="Times New Roman"/>
              <w:sz w:val="24"/>
            </w:rPr>
          </w:pPr>
          <w:r w:rsidRPr="000B6674">
            <w:rPr>
              <w:rFonts w:ascii="Times New Roman" w:hAnsi="Times New Roman"/>
              <w:sz w:val="24"/>
            </w:rPr>
            <w:tab/>
            <w:t>March 1996. Current. www.current.org/ed/ed604.htm1.</w:t>
          </w:r>
        </w:p>
        <w:p w:rsidR="000260EE" w:rsidRPr="000B6674" w:rsidRDefault="000260EE" w:rsidP="0069229C">
          <w:pPr>
            <w:pStyle w:val="Bibliography"/>
            <w:ind w:left="576" w:hanging="576"/>
            <w:rPr>
              <w:rFonts w:ascii="Times New Roman" w:hAnsi="Times New Roman"/>
              <w:noProof/>
              <w:sz w:val="24"/>
            </w:rPr>
          </w:pPr>
          <w:r w:rsidRPr="000B6674">
            <w:rPr>
              <w:rFonts w:ascii="Times New Roman" w:hAnsi="Times New Roman"/>
              <w:noProof/>
              <w:sz w:val="24"/>
            </w:rPr>
            <w:t xml:space="preserve">Liberman, Devorah and David Moore. "The Technology of Classroom Assessment Techniques." </w:t>
          </w:r>
          <w:r w:rsidR="0069229C" w:rsidRPr="000B6674">
            <w:rPr>
              <w:rFonts w:ascii="Times New Roman" w:hAnsi="Times New Roman"/>
              <w:noProof/>
              <w:sz w:val="24"/>
            </w:rPr>
            <w:t xml:space="preserve">                                 </w:t>
          </w:r>
          <w:r w:rsidRPr="000B6674">
            <w:rPr>
              <w:rFonts w:ascii="Times New Roman" w:hAnsi="Times New Roman"/>
              <w:noProof/>
              <w:sz w:val="24"/>
              <w:u w:val="single"/>
            </w:rPr>
            <w:t>National Resource Center Vol. XV</w:t>
          </w:r>
          <w:r w:rsidRPr="000B6674">
            <w:rPr>
              <w:rFonts w:ascii="Times New Roman" w:hAnsi="Times New Roman"/>
              <w:noProof/>
              <w:sz w:val="24"/>
            </w:rPr>
            <w:t xml:space="preserve"> (2005): 1-4.</w:t>
          </w:r>
        </w:p>
        <w:p w:rsidR="000260EE" w:rsidRPr="000B6674" w:rsidRDefault="000260EE" w:rsidP="0069229C">
          <w:pPr>
            <w:pStyle w:val="Bibliography"/>
            <w:ind w:left="576" w:hanging="576"/>
            <w:rPr>
              <w:rFonts w:ascii="Times New Roman" w:hAnsi="Times New Roman"/>
              <w:noProof/>
              <w:sz w:val="24"/>
            </w:rPr>
          </w:pPr>
          <w:r w:rsidRPr="000B6674">
            <w:rPr>
              <w:rFonts w:ascii="Times New Roman" w:hAnsi="Times New Roman"/>
              <w:noProof/>
              <w:sz w:val="24"/>
            </w:rPr>
            <w:t xml:space="preserve">Means, Barbara, et al. </w:t>
          </w:r>
          <w:r w:rsidRPr="000B6674">
            <w:rPr>
              <w:rFonts w:ascii="Times New Roman" w:hAnsi="Times New Roman"/>
              <w:noProof/>
              <w:sz w:val="24"/>
              <w:u w:val="single"/>
            </w:rPr>
            <w:t>Using Technology to Support Education Reform.</w:t>
          </w:r>
          <w:r w:rsidRPr="000B6674">
            <w:rPr>
              <w:rFonts w:ascii="Times New Roman" w:hAnsi="Times New Roman"/>
              <w:noProof/>
              <w:sz w:val="24"/>
            </w:rPr>
            <w:t xml:space="preserve"> Research. Washington, D. C. : U.S. Office of Educational Research and Improvement, 1993.</w:t>
          </w:r>
        </w:p>
        <w:p w:rsidR="000260EE" w:rsidRPr="000B6674" w:rsidRDefault="000B6674" w:rsidP="000B6674">
          <w:pPr>
            <w:pStyle w:val="Bibliography"/>
            <w:ind w:left="576" w:hanging="576"/>
            <w:rPr>
              <w:rFonts w:ascii="Times New Roman" w:hAnsi="Times New Roman"/>
              <w:noProof/>
              <w:sz w:val="24"/>
            </w:rPr>
          </w:pPr>
          <w:r w:rsidRPr="000B6674">
            <w:rPr>
              <w:rFonts w:ascii="Times New Roman" w:hAnsi="Times New Roman"/>
              <w:noProof/>
              <w:sz w:val="24"/>
            </w:rPr>
            <w:t xml:space="preserve">Nichols, Jim. </w:t>
          </w:r>
          <w:r w:rsidRPr="000B6674">
            <w:rPr>
              <w:rFonts w:ascii="Times New Roman" w:hAnsi="Times New Roman"/>
              <w:b/>
              <w:noProof/>
              <w:sz w:val="24"/>
            </w:rPr>
            <w:t xml:space="preserve">Technology Integration Model for Teachers.  Nyack, NY: </w:t>
          </w:r>
          <w:r w:rsidR="000260EE" w:rsidRPr="000B6674">
            <w:rPr>
              <w:rFonts w:ascii="Times New Roman" w:hAnsi="Times New Roman"/>
              <w:noProof/>
              <w:sz w:val="24"/>
              <w:u w:val="single"/>
            </w:rPr>
            <w:t>http://www.teach_nology.com/Articles/integrate1.</w:t>
          </w:r>
          <w:r w:rsidR="000260EE" w:rsidRPr="000B6674">
            <w:rPr>
              <w:rFonts w:ascii="Times New Roman" w:hAnsi="Times New Roman"/>
              <w:noProof/>
              <w:sz w:val="24"/>
            </w:rPr>
            <w:t xml:space="preserve"> 2007.</w:t>
          </w:r>
        </w:p>
        <w:p w:rsidR="000260EE" w:rsidRPr="000B6674" w:rsidRDefault="000260EE" w:rsidP="0069229C">
          <w:pPr>
            <w:pStyle w:val="Bibliography"/>
            <w:ind w:left="576" w:hanging="576"/>
            <w:rPr>
              <w:rFonts w:ascii="Times New Roman" w:hAnsi="Times New Roman"/>
              <w:noProof/>
              <w:sz w:val="24"/>
            </w:rPr>
          </w:pPr>
          <w:r w:rsidRPr="000B6674">
            <w:rPr>
              <w:rFonts w:ascii="Times New Roman" w:hAnsi="Times New Roman"/>
              <w:noProof/>
              <w:sz w:val="24"/>
            </w:rPr>
            <w:t xml:space="preserve">Saville, Marissa. "IT=Innovation." 2006. </w:t>
          </w:r>
          <w:r w:rsidRPr="000B6674">
            <w:rPr>
              <w:rFonts w:ascii="Times New Roman" w:hAnsi="Times New Roman"/>
              <w:noProof/>
              <w:sz w:val="24"/>
              <w:u w:val="single"/>
            </w:rPr>
            <w:t>http:www.cybertext.netau/acel1_06/papers/paper15_06.htm.</w:t>
          </w:r>
          <w:r w:rsidRPr="000B6674">
            <w:rPr>
              <w:rFonts w:ascii="Times New Roman" w:hAnsi="Times New Roman"/>
              <w:noProof/>
              <w:sz w:val="24"/>
            </w:rPr>
            <w:t xml:space="preserve"> 18 7 2010.</w:t>
          </w:r>
        </w:p>
        <w:p w:rsidR="00AE097A" w:rsidRDefault="00074929" w:rsidP="000260EE">
          <w:r w:rsidRPr="000B6674">
            <w:rPr>
              <w:rFonts w:ascii="Times New Roman" w:hAnsi="Times New Roman"/>
              <w:sz w:val="24"/>
            </w:rPr>
            <w:fldChar w:fldCharType="end"/>
          </w:r>
        </w:p>
        <w:p w:rsidR="009B7B5F" w:rsidRDefault="00074929" w:rsidP="000260EE"/>
      </w:sdtContent>
    </w:sdt>
    <w:p w:rsidR="001A6C58" w:rsidRDefault="001A6C58"/>
    <w:p w:rsidR="001A6C58" w:rsidRDefault="001A6C58"/>
    <w:p w:rsidR="001A6C58" w:rsidRDefault="001A6C58"/>
    <w:p w:rsidR="001A6C58" w:rsidRPr="00E35EEB" w:rsidRDefault="001A6C58" w:rsidP="00F72AD2">
      <w:pPr>
        <w:pStyle w:val="Workcited"/>
        <w:rPr>
          <w:rFonts w:ascii="Times New Roman" w:hAnsi="Times New Roman"/>
          <w:i/>
          <w:sz w:val="24"/>
        </w:rPr>
      </w:pPr>
    </w:p>
    <w:sectPr w:rsidR="001A6C58" w:rsidRPr="00E35EEB" w:rsidSect="000260EE">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3E4" w:rsidRDefault="000F33E4">
      <w:r>
        <w:separator/>
      </w:r>
    </w:p>
  </w:endnote>
  <w:endnote w:type="continuationSeparator" w:id="0">
    <w:p w:rsidR="000F33E4" w:rsidRDefault="000F33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3E4" w:rsidRDefault="000F33E4">
      <w:r>
        <w:separator/>
      </w:r>
    </w:p>
  </w:footnote>
  <w:footnote w:type="continuationSeparator" w:id="0">
    <w:p w:rsidR="000F33E4" w:rsidRDefault="000F33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896" w:rsidRPr="00131819" w:rsidRDefault="00842896">
    <w:pPr>
      <w:pStyle w:val="Header"/>
      <w:rPr>
        <w:rFonts w:ascii="Times New Roman" w:hAnsi="Times New Roman"/>
        <w:sz w:val="24"/>
      </w:rPr>
    </w:pPr>
    <w:r>
      <w:t xml:space="preserve"> </w:t>
    </w:r>
    <w:r w:rsidRPr="00131819">
      <w:rPr>
        <w:rFonts w:ascii="Times New Roman" w:hAnsi="Times New Roman"/>
        <w:sz w:val="24"/>
      </w:rPr>
      <w:t xml:space="preserve">Jones </w:t>
    </w:r>
    <w:r w:rsidR="00074929" w:rsidRPr="00131819">
      <w:rPr>
        <w:rFonts w:ascii="Times New Roman" w:hAnsi="Times New Roman"/>
        <w:sz w:val="24"/>
      </w:rPr>
      <w:fldChar w:fldCharType="begin"/>
    </w:r>
    <w:r w:rsidR="009C53F6" w:rsidRPr="00131819">
      <w:rPr>
        <w:rFonts w:ascii="Times New Roman" w:hAnsi="Times New Roman"/>
        <w:sz w:val="24"/>
      </w:rPr>
      <w:instrText xml:space="preserve"> PAGE   \* MERGEFORMAT </w:instrText>
    </w:r>
    <w:r w:rsidR="00074929" w:rsidRPr="00131819">
      <w:rPr>
        <w:rFonts w:ascii="Times New Roman" w:hAnsi="Times New Roman"/>
        <w:sz w:val="24"/>
      </w:rPr>
      <w:fldChar w:fldCharType="separate"/>
    </w:r>
    <w:r w:rsidR="006B0C91">
      <w:rPr>
        <w:rFonts w:ascii="Times New Roman" w:hAnsi="Times New Roman"/>
        <w:noProof/>
        <w:sz w:val="24"/>
      </w:rPr>
      <w:t>1</w:t>
    </w:r>
    <w:r w:rsidR="00074929" w:rsidRPr="00131819">
      <w:rPr>
        <w:rFonts w:ascii="Times New Roman" w:hAnsi="Times New Roman"/>
        <w:sz w:val="24"/>
      </w:rPr>
      <w:fldChar w:fldCharType="end"/>
    </w:r>
  </w:p>
  <w:p w:rsidR="00C41AED" w:rsidRPr="006D5026" w:rsidRDefault="00C41AED" w:rsidP="006D50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AED" w:rsidRDefault="00C41AED" w:rsidP="00C64863">
    <w:pPr>
      <w:pStyle w:val="Header"/>
    </w:pPr>
    <w:r>
      <w:t>Student’s Last Name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8C01476"/>
    <w:lvl w:ilvl="0">
      <w:start w:val="1"/>
      <w:numFmt w:val="decimal"/>
      <w:lvlText w:val="%1."/>
      <w:lvlJc w:val="left"/>
      <w:pPr>
        <w:tabs>
          <w:tab w:val="num" w:pos="1800"/>
        </w:tabs>
        <w:ind w:left="1800" w:hanging="360"/>
      </w:pPr>
    </w:lvl>
  </w:abstractNum>
  <w:abstractNum w:abstractNumId="1">
    <w:nsid w:val="FFFFFF7D"/>
    <w:multiLevelType w:val="singleLevel"/>
    <w:tmpl w:val="9E0A61FC"/>
    <w:lvl w:ilvl="0">
      <w:start w:val="1"/>
      <w:numFmt w:val="decimal"/>
      <w:lvlText w:val="%1."/>
      <w:lvlJc w:val="left"/>
      <w:pPr>
        <w:tabs>
          <w:tab w:val="num" w:pos="1440"/>
        </w:tabs>
        <w:ind w:left="1440" w:hanging="360"/>
      </w:pPr>
    </w:lvl>
  </w:abstractNum>
  <w:abstractNum w:abstractNumId="2">
    <w:nsid w:val="FFFFFF7E"/>
    <w:multiLevelType w:val="singleLevel"/>
    <w:tmpl w:val="C9600434"/>
    <w:lvl w:ilvl="0">
      <w:start w:val="1"/>
      <w:numFmt w:val="decimal"/>
      <w:lvlText w:val="%1."/>
      <w:lvlJc w:val="left"/>
      <w:pPr>
        <w:tabs>
          <w:tab w:val="num" w:pos="1080"/>
        </w:tabs>
        <w:ind w:left="1080" w:hanging="360"/>
      </w:pPr>
    </w:lvl>
  </w:abstractNum>
  <w:abstractNum w:abstractNumId="3">
    <w:nsid w:val="FFFFFF7F"/>
    <w:multiLevelType w:val="singleLevel"/>
    <w:tmpl w:val="3C52913A"/>
    <w:lvl w:ilvl="0">
      <w:start w:val="1"/>
      <w:numFmt w:val="decimal"/>
      <w:lvlText w:val="%1."/>
      <w:lvlJc w:val="left"/>
      <w:pPr>
        <w:tabs>
          <w:tab w:val="num" w:pos="720"/>
        </w:tabs>
        <w:ind w:left="720" w:hanging="360"/>
      </w:pPr>
    </w:lvl>
  </w:abstractNum>
  <w:abstractNum w:abstractNumId="4">
    <w:nsid w:val="FFFFFF80"/>
    <w:multiLevelType w:val="singleLevel"/>
    <w:tmpl w:val="ABD8045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864356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A06C1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A2CCC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F9276C8"/>
    <w:lvl w:ilvl="0">
      <w:start w:val="1"/>
      <w:numFmt w:val="decimal"/>
      <w:lvlText w:val="%1."/>
      <w:lvlJc w:val="left"/>
      <w:pPr>
        <w:tabs>
          <w:tab w:val="num" w:pos="360"/>
        </w:tabs>
        <w:ind w:left="360" w:hanging="360"/>
      </w:pPr>
    </w:lvl>
  </w:abstractNum>
  <w:abstractNum w:abstractNumId="9">
    <w:nsid w:val="FFFFFF89"/>
    <w:multiLevelType w:val="singleLevel"/>
    <w:tmpl w:val="060E88BC"/>
    <w:lvl w:ilvl="0">
      <w:start w:val="1"/>
      <w:numFmt w:val="bullet"/>
      <w:lvlText w:val=""/>
      <w:lvlJc w:val="left"/>
      <w:pPr>
        <w:tabs>
          <w:tab w:val="num" w:pos="360"/>
        </w:tabs>
        <w:ind w:left="360" w:hanging="360"/>
      </w:pPr>
      <w:rPr>
        <w:rFonts w:ascii="Symbol" w:hAnsi="Symbol" w:hint="default"/>
      </w:rPr>
    </w:lvl>
  </w:abstractNum>
  <w:abstractNum w:abstractNumId="10">
    <w:nsid w:val="25E7361D"/>
    <w:multiLevelType w:val="hybridMultilevel"/>
    <w:tmpl w:val="170C67A6"/>
    <w:lvl w:ilvl="0" w:tplc="37BA2230">
      <w:start w:val="12"/>
      <w:numFmt w:val="bullet"/>
      <w:lvlText w:val="-"/>
      <w:lvlJc w:val="left"/>
      <w:pPr>
        <w:ind w:left="390" w:hanging="360"/>
      </w:pPr>
      <w:rPr>
        <w:rFonts w:ascii="Calibri" w:eastAsia="Times New Roman"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1">
    <w:nsid w:val="44B64F36"/>
    <w:multiLevelType w:val="multilevel"/>
    <w:tmpl w:val="F348AA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E5B4325"/>
    <w:multiLevelType w:val="hybridMultilevel"/>
    <w:tmpl w:val="44AE1498"/>
    <w:lvl w:ilvl="0" w:tplc="03949FC2">
      <w:start w:val="12"/>
      <w:numFmt w:val="bullet"/>
      <w:lvlText w:val="-"/>
      <w:lvlJc w:val="left"/>
      <w:pPr>
        <w:ind w:left="390" w:hanging="360"/>
      </w:pPr>
      <w:rPr>
        <w:rFonts w:ascii="Calibri" w:eastAsia="Times New Roman" w:hAnsi="Calibri"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3">
    <w:nsid w:val="67725559"/>
    <w:multiLevelType w:val="hybridMultilevel"/>
    <w:tmpl w:val="014E884A"/>
    <w:lvl w:ilvl="0" w:tplc="1CFC6F6C">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efaultTabStop w:val="720"/>
  <w:noPunctuationKerning/>
  <w:characterSpacingControl w:val="doNotCompress"/>
  <w:hdrShapeDefaults>
    <o:shapedefaults v:ext="edit" spidmax="32769">
      <o:colormru v:ext="edit" colors="#ddd"/>
    </o:shapedefaults>
  </w:hdrShapeDefaults>
  <w:footnotePr>
    <w:footnote w:id="-1"/>
    <w:footnote w:id="0"/>
  </w:footnotePr>
  <w:endnotePr>
    <w:endnote w:id="-1"/>
    <w:endnote w:id="0"/>
  </w:endnotePr>
  <w:compat/>
  <w:rsids>
    <w:rsidRoot w:val="00850FFA"/>
    <w:rsid w:val="00011A39"/>
    <w:rsid w:val="00015626"/>
    <w:rsid w:val="000161E6"/>
    <w:rsid w:val="000176EE"/>
    <w:rsid w:val="000260EE"/>
    <w:rsid w:val="00030777"/>
    <w:rsid w:val="00033AE6"/>
    <w:rsid w:val="00036522"/>
    <w:rsid w:val="00050725"/>
    <w:rsid w:val="00054824"/>
    <w:rsid w:val="0006656A"/>
    <w:rsid w:val="00074929"/>
    <w:rsid w:val="00090A5A"/>
    <w:rsid w:val="00090B9B"/>
    <w:rsid w:val="00095D79"/>
    <w:rsid w:val="000B3B16"/>
    <w:rsid w:val="000B4168"/>
    <w:rsid w:val="000B4DED"/>
    <w:rsid w:val="000B639E"/>
    <w:rsid w:val="000B6674"/>
    <w:rsid w:val="000C19FE"/>
    <w:rsid w:val="000C6917"/>
    <w:rsid w:val="000C73AA"/>
    <w:rsid w:val="000D2F77"/>
    <w:rsid w:val="000E063B"/>
    <w:rsid w:val="000E3395"/>
    <w:rsid w:val="000E6DBB"/>
    <w:rsid w:val="000F33B0"/>
    <w:rsid w:val="000F33E4"/>
    <w:rsid w:val="000F5419"/>
    <w:rsid w:val="00102105"/>
    <w:rsid w:val="00105BDE"/>
    <w:rsid w:val="001245C0"/>
    <w:rsid w:val="00125A3F"/>
    <w:rsid w:val="00131819"/>
    <w:rsid w:val="00135BC0"/>
    <w:rsid w:val="001400A0"/>
    <w:rsid w:val="00143EC5"/>
    <w:rsid w:val="001440B7"/>
    <w:rsid w:val="0015131C"/>
    <w:rsid w:val="001519FE"/>
    <w:rsid w:val="00167B67"/>
    <w:rsid w:val="001732D3"/>
    <w:rsid w:val="001837FF"/>
    <w:rsid w:val="00187E20"/>
    <w:rsid w:val="00191420"/>
    <w:rsid w:val="0019601E"/>
    <w:rsid w:val="00197D00"/>
    <w:rsid w:val="001A6C58"/>
    <w:rsid w:val="001B1BA1"/>
    <w:rsid w:val="001B2BD9"/>
    <w:rsid w:val="001B6509"/>
    <w:rsid w:val="001D5550"/>
    <w:rsid w:val="001E173C"/>
    <w:rsid w:val="001F59EC"/>
    <w:rsid w:val="00210813"/>
    <w:rsid w:val="00225183"/>
    <w:rsid w:val="0024039F"/>
    <w:rsid w:val="00240BA0"/>
    <w:rsid w:val="00240F96"/>
    <w:rsid w:val="002453F9"/>
    <w:rsid w:val="002512A6"/>
    <w:rsid w:val="00254AF4"/>
    <w:rsid w:val="002623D0"/>
    <w:rsid w:val="0026755F"/>
    <w:rsid w:val="00283976"/>
    <w:rsid w:val="002842C5"/>
    <w:rsid w:val="00293F38"/>
    <w:rsid w:val="002978C2"/>
    <w:rsid w:val="002B6E3C"/>
    <w:rsid w:val="002F15ED"/>
    <w:rsid w:val="00300556"/>
    <w:rsid w:val="00303D92"/>
    <w:rsid w:val="003109A1"/>
    <w:rsid w:val="00313C92"/>
    <w:rsid w:val="00316C0E"/>
    <w:rsid w:val="003231E4"/>
    <w:rsid w:val="00334B24"/>
    <w:rsid w:val="00347ACA"/>
    <w:rsid w:val="003507DD"/>
    <w:rsid w:val="00352DDD"/>
    <w:rsid w:val="00355387"/>
    <w:rsid w:val="00365789"/>
    <w:rsid w:val="003671F0"/>
    <w:rsid w:val="0038248E"/>
    <w:rsid w:val="003829CA"/>
    <w:rsid w:val="00391430"/>
    <w:rsid w:val="003967F9"/>
    <w:rsid w:val="003A1F4E"/>
    <w:rsid w:val="003B2DDA"/>
    <w:rsid w:val="003D229A"/>
    <w:rsid w:val="003D4C01"/>
    <w:rsid w:val="003D6215"/>
    <w:rsid w:val="003E4543"/>
    <w:rsid w:val="003F000E"/>
    <w:rsid w:val="003F2FE4"/>
    <w:rsid w:val="00401DF5"/>
    <w:rsid w:val="004109DC"/>
    <w:rsid w:val="00410E9F"/>
    <w:rsid w:val="0041703F"/>
    <w:rsid w:val="004232B6"/>
    <w:rsid w:val="004350FD"/>
    <w:rsid w:val="00446DAB"/>
    <w:rsid w:val="00453993"/>
    <w:rsid w:val="00461B14"/>
    <w:rsid w:val="00462FB1"/>
    <w:rsid w:val="0046783D"/>
    <w:rsid w:val="00496F6A"/>
    <w:rsid w:val="004B2694"/>
    <w:rsid w:val="004B2DD0"/>
    <w:rsid w:val="004C2751"/>
    <w:rsid w:val="004C4518"/>
    <w:rsid w:val="004D3807"/>
    <w:rsid w:val="004D5480"/>
    <w:rsid w:val="004E62F3"/>
    <w:rsid w:val="004E6FE4"/>
    <w:rsid w:val="004F012B"/>
    <w:rsid w:val="00510522"/>
    <w:rsid w:val="005130BF"/>
    <w:rsid w:val="005144FF"/>
    <w:rsid w:val="005150D7"/>
    <w:rsid w:val="00521D39"/>
    <w:rsid w:val="00540C23"/>
    <w:rsid w:val="005474B2"/>
    <w:rsid w:val="005550EB"/>
    <w:rsid w:val="00556644"/>
    <w:rsid w:val="00565936"/>
    <w:rsid w:val="005705A3"/>
    <w:rsid w:val="00570F1C"/>
    <w:rsid w:val="00587012"/>
    <w:rsid w:val="005A68DA"/>
    <w:rsid w:val="005C7948"/>
    <w:rsid w:val="005C7DD7"/>
    <w:rsid w:val="005D1DB6"/>
    <w:rsid w:val="005E4834"/>
    <w:rsid w:val="005E7479"/>
    <w:rsid w:val="005E7D19"/>
    <w:rsid w:val="005F1342"/>
    <w:rsid w:val="00603E6A"/>
    <w:rsid w:val="00607655"/>
    <w:rsid w:val="00612DC7"/>
    <w:rsid w:val="0061654E"/>
    <w:rsid w:val="00616EF6"/>
    <w:rsid w:val="00624BF8"/>
    <w:rsid w:val="006302CF"/>
    <w:rsid w:val="00631476"/>
    <w:rsid w:val="00636971"/>
    <w:rsid w:val="00643095"/>
    <w:rsid w:val="00650AA2"/>
    <w:rsid w:val="00655577"/>
    <w:rsid w:val="00656B08"/>
    <w:rsid w:val="00663621"/>
    <w:rsid w:val="0069229C"/>
    <w:rsid w:val="006B0C91"/>
    <w:rsid w:val="006B3FC0"/>
    <w:rsid w:val="006C04E5"/>
    <w:rsid w:val="006C52AF"/>
    <w:rsid w:val="006D5026"/>
    <w:rsid w:val="006E150D"/>
    <w:rsid w:val="006E4C5D"/>
    <w:rsid w:val="006E595F"/>
    <w:rsid w:val="006F09DE"/>
    <w:rsid w:val="006F2CDE"/>
    <w:rsid w:val="006F7861"/>
    <w:rsid w:val="0070277A"/>
    <w:rsid w:val="00706C9A"/>
    <w:rsid w:val="00720EC3"/>
    <w:rsid w:val="00722FBE"/>
    <w:rsid w:val="00727C2A"/>
    <w:rsid w:val="00734D6B"/>
    <w:rsid w:val="00746527"/>
    <w:rsid w:val="00747F40"/>
    <w:rsid w:val="0075188F"/>
    <w:rsid w:val="0076213A"/>
    <w:rsid w:val="00763DB2"/>
    <w:rsid w:val="0077233E"/>
    <w:rsid w:val="007726EA"/>
    <w:rsid w:val="007A0209"/>
    <w:rsid w:val="007A41D0"/>
    <w:rsid w:val="007A4E72"/>
    <w:rsid w:val="007B0D4F"/>
    <w:rsid w:val="007B5B27"/>
    <w:rsid w:val="007C127B"/>
    <w:rsid w:val="007C1E96"/>
    <w:rsid w:val="007D718A"/>
    <w:rsid w:val="00802CEB"/>
    <w:rsid w:val="008129F8"/>
    <w:rsid w:val="008141D4"/>
    <w:rsid w:val="00827768"/>
    <w:rsid w:val="008301EB"/>
    <w:rsid w:val="0083569B"/>
    <w:rsid w:val="00842896"/>
    <w:rsid w:val="0084336A"/>
    <w:rsid w:val="0084447D"/>
    <w:rsid w:val="00850FFA"/>
    <w:rsid w:val="00872910"/>
    <w:rsid w:val="00872A2E"/>
    <w:rsid w:val="008751E0"/>
    <w:rsid w:val="00887292"/>
    <w:rsid w:val="008967D8"/>
    <w:rsid w:val="008B3E77"/>
    <w:rsid w:val="008B68AC"/>
    <w:rsid w:val="008C6AB2"/>
    <w:rsid w:val="008D0BF0"/>
    <w:rsid w:val="008F0BE6"/>
    <w:rsid w:val="008F6E09"/>
    <w:rsid w:val="00900B3E"/>
    <w:rsid w:val="0091248C"/>
    <w:rsid w:val="009379D1"/>
    <w:rsid w:val="00940B29"/>
    <w:rsid w:val="00954409"/>
    <w:rsid w:val="00957B40"/>
    <w:rsid w:val="00974CBD"/>
    <w:rsid w:val="009772E0"/>
    <w:rsid w:val="00980671"/>
    <w:rsid w:val="00990576"/>
    <w:rsid w:val="009963EE"/>
    <w:rsid w:val="009A2C1D"/>
    <w:rsid w:val="009B02A1"/>
    <w:rsid w:val="009B1150"/>
    <w:rsid w:val="009B5101"/>
    <w:rsid w:val="009B5AC0"/>
    <w:rsid w:val="009B7B5F"/>
    <w:rsid w:val="009C01BE"/>
    <w:rsid w:val="009C29D5"/>
    <w:rsid w:val="009C4BDA"/>
    <w:rsid w:val="009C53F6"/>
    <w:rsid w:val="009C7697"/>
    <w:rsid w:val="009E492B"/>
    <w:rsid w:val="009F11F4"/>
    <w:rsid w:val="009F1654"/>
    <w:rsid w:val="009F772F"/>
    <w:rsid w:val="00A016AE"/>
    <w:rsid w:val="00A1049C"/>
    <w:rsid w:val="00A131E7"/>
    <w:rsid w:val="00A45403"/>
    <w:rsid w:val="00A46657"/>
    <w:rsid w:val="00A51CC3"/>
    <w:rsid w:val="00A52CFC"/>
    <w:rsid w:val="00A612B6"/>
    <w:rsid w:val="00A65D4F"/>
    <w:rsid w:val="00A85119"/>
    <w:rsid w:val="00A92F37"/>
    <w:rsid w:val="00A941B1"/>
    <w:rsid w:val="00AA0864"/>
    <w:rsid w:val="00AD43D3"/>
    <w:rsid w:val="00AD6EFB"/>
    <w:rsid w:val="00AD7390"/>
    <w:rsid w:val="00AE040F"/>
    <w:rsid w:val="00AE097A"/>
    <w:rsid w:val="00B007EB"/>
    <w:rsid w:val="00B272A5"/>
    <w:rsid w:val="00B36FB0"/>
    <w:rsid w:val="00B4236C"/>
    <w:rsid w:val="00B468A2"/>
    <w:rsid w:val="00B559E7"/>
    <w:rsid w:val="00B72ABF"/>
    <w:rsid w:val="00B77893"/>
    <w:rsid w:val="00B82AFE"/>
    <w:rsid w:val="00B90E59"/>
    <w:rsid w:val="00BA017E"/>
    <w:rsid w:val="00BB42BE"/>
    <w:rsid w:val="00BC4A04"/>
    <w:rsid w:val="00BC5EFC"/>
    <w:rsid w:val="00BC641F"/>
    <w:rsid w:val="00BD02F8"/>
    <w:rsid w:val="00BD4F59"/>
    <w:rsid w:val="00BE1080"/>
    <w:rsid w:val="00BE4AA5"/>
    <w:rsid w:val="00BE7C44"/>
    <w:rsid w:val="00BF1ADE"/>
    <w:rsid w:val="00C019BD"/>
    <w:rsid w:val="00C21B87"/>
    <w:rsid w:val="00C23E0D"/>
    <w:rsid w:val="00C27D9F"/>
    <w:rsid w:val="00C41AED"/>
    <w:rsid w:val="00C46469"/>
    <w:rsid w:val="00C46F58"/>
    <w:rsid w:val="00C47B5C"/>
    <w:rsid w:val="00C5755F"/>
    <w:rsid w:val="00C64863"/>
    <w:rsid w:val="00C663AA"/>
    <w:rsid w:val="00C7095F"/>
    <w:rsid w:val="00C72513"/>
    <w:rsid w:val="00C75C95"/>
    <w:rsid w:val="00C8137B"/>
    <w:rsid w:val="00C82D3D"/>
    <w:rsid w:val="00C8543E"/>
    <w:rsid w:val="00C95BFC"/>
    <w:rsid w:val="00CA1006"/>
    <w:rsid w:val="00CA2980"/>
    <w:rsid w:val="00CB7D35"/>
    <w:rsid w:val="00CC1194"/>
    <w:rsid w:val="00CD6036"/>
    <w:rsid w:val="00CD76E6"/>
    <w:rsid w:val="00CE4C1E"/>
    <w:rsid w:val="00CF427E"/>
    <w:rsid w:val="00CF6A24"/>
    <w:rsid w:val="00D07AE2"/>
    <w:rsid w:val="00D132BD"/>
    <w:rsid w:val="00D34D95"/>
    <w:rsid w:val="00D43944"/>
    <w:rsid w:val="00D44587"/>
    <w:rsid w:val="00D5743E"/>
    <w:rsid w:val="00D641E2"/>
    <w:rsid w:val="00D65352"/>
    <w:rsid w:val="00D80F45"/>
    <w:rsid w:val="00D85572"/>
    <w:rsid w:val="00D87966"/>
    <w:rsid w:val="00D97C91"/>
    <w:rsid w:val="00DA5123"/>
    <w:rsid w:val="00DA71D6"/>
    <w:rsid w:val="00DB2B30"/>
    <w:rsid w:val="00DC4AFD"/>
    <w:rsid w:val="00DE1B19"/>
    <w:rsid w:val="00DE556B"/>
    <w:rsid w:val="00DF7F77"/>
    <w:rsid w:val="00E2486A"/>
    <w:rsid w:val="00E26F48"/>
    <w:rsid w:val="00E35EEB"/>
    <w:rsid w:val="00E424E5"/>
    <w:rsid w:val="00E516ED"/>
    <w:rsid w:val="00E53D07"/>
    <w:rsid w:val="00E649BA"/>
    <w:rsid w:val="00E75A3F"/>
    <w:rsid w:val="00E778A7"/>
    <w:rsid w:val="00E85F55"/>
    <w:rsid w:val="00E95089"/>
    <w:rsid w:val="00E96D44"/>
    <w:rsid w:val="00EA3769"/>
    <w:rsid w:val="00EB36AB"/>
    <w:rsid w:val="00EB36BC"/>
    <w:rsid w:val="00ED1C5F"/>
    <w:rsid w:val="00ED3876"/>
    <w:rsid w:val="00ED59E5"/>
    <w:rsid w:val="00ED5FFC"/>
    <w:rsid w:val="00ED6802"/>
    <w:rsid w:val="00ED7EC7"/>
    <w:rsid w:val="00EE03D0"/>
    <w:rsid w:val="00EF1F23"/>
    <w:rsid w:val="00F03217"/>
    <w:rsid w:val="00F1050F"/>
    <w:rsid w:val="00F13F97"/>
    <w:rsid w:val="00F275CB"/>
    <w:rsid w:val="00F37CE8"/>
    <w:rsid w:val="00F420B6"/>
    <w:rsid w:val="00F66FAC"/>
    <w:rsid w:val="00F72AD2"/>
    <w:rsid w:val="00F8580E"/>
    <w:rsid w:val="00F87A95"/>
    <w:rsid w:val="00F93D7C"/>
    <w:rsid w:val="00F97D34"/>
    <w:rsid w:val="00FB2BAA"/>
    <w:rsid w:val="00FC3C3B"/>
    <w:rsid w:val="00FC5B77"/>
    <w:rsid w:val="00FE0108"/>
    <w:rsid w:val="00FF5B0E"/>
    <w:rsid w:val="00FF70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A04"/>
    <w:pPr>
      <w:spacing w:line="480" w:lineRule="auto"/>
    </w:pPr>
    <w:rPr>
      <w:rFonts w:ascii="Arial" w:hAnsi="Arial"/>
      <w:sz w:val="22"/>
      <w:szCs w:val="24"/>
    </w:rPr>
  </w:style>
  <w:style w:type="paragraph" w:styleId="Heading1">
    <w:name w:val="heading 1"/>
    <w:basedOn w:val="Normal"/>
    <w:next w:val="Normal"/>
    <w:link w:val="Heading1Char"/>
    <w:uiPriority w:val="9"/>
    <w:qFormat/>
    <w:rsid w:val="00BC4A04"/>
    <w:pPr>
      <w:keepNext/>
      <w:spacing w:before="240"/>
      <w:outlineLvl w:val="0"/>
    </w:pPr>
    <w:rPr>
      <w:rFonts w:ascii="Times New Roman" w:hAnsi="Times New Roman" w:cs="Arial"/>
      <w:bCs/>
      <w:sz w:val="28"/>
      <w:szCs w:val="32"/>
    </w:rPr>
  </w:style>
  <w:style w:type="paragraph" w:styleId="Heading2">
    <w:name w:val="heading 2"/>
    <w:basedOn w:val="Normal"/>
    <w:next w:val="Normal"/>
    <w:qFormat/>
    <w:rsid w:val="00BC4A04"/>
    <w:pPr>
      <w:keepNext/>
      <w:spacing w:before="120" w:after="60"/>
      <w:outlineLvl w:val="1"/>
    </w:pPr>
    <w:rPr>
      <w:rFonts w:ascii="Times New Roman" w:hAnsi="Times New Roman" w:cs="Arial"/>
      <w:bCs/>
      <w:iCs/>
      <w:szCs w:val="28"/>
    </w:rPr>
  </w:style>
  <w:style w:type="paragraph" w:styleId="Heading3">
    <w:name w:val="heading 3"/>
    <w:basedOn w:val="Normal"/>
    <w:next w:val="Normal"/>
    <w:link w:val="Heading3Char"/>
    <w:qFormat/>
    <w:rsid w:val="00BC4A04"/>
    <w:pPr>
      <w:keepNext/>
      <w:spacing w:before="120" w:after="60"/>
      <w:outlineLvl w:val="2"/>
    </w:pPr>
    <w:rPr>
      <w:rFonts w:ascii="Times New Roman" w:hAnsi="Times New Roman" w:cs="Arial"/>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C4A04"/>
    <w:rPr>
      <w:rFonts w:cs="Arial"/>
      <w:bCs/>
      <w:szCs w:val="26"/>
      <w:lang w:val="en-US" w:eastAsia="en-US" w:bidi="ar-SA"/>
    </w:rPr>
  </w:style>
  <w:style w:type="paragraph" w:styleId="Header">
    <w:name w:val="header"/>
    <w:basedOn w:val="Normal"/>
    <w:link w:val="HeaderChar"/>
    <w:uiPriority w:val="99"/>
    <w:rsid w:val="006C52AF"/>
    <w:pPr>
      <w:tabs>
        <w:tab w:val="center" w:pos="4320"/>
        <w:tab w:val="right" w:pos="8640"/>
      </w:tabs>
      <w:jc w:val="right"/>
    </w:pPr>
  </w:style>
  <w:style w:type="paragraph" w:customStyle="1" w:styleId="Student">
    <w:name w:val="Student"/>
    <w:aliases w:val="instructor and course information"/>
    <w:basedOn w:val="Normal"/>
    <w:qFormat/>
    <w:rsid w:val="00BC4A04"/>
  </w:style>
  <w:style w:type="paragraph" w:styleId="Footer">
    <w:name w:val="footer"/>
    <w:basedOn w:val="Normal"/>
    <w:link w:val="FooterChar"/>
    <w:rsid w:val="003F000E"/>
    <w:pPr>
      <w:tabs>
        <w:tab w:val="center" w:pos="4680"/>
        <w:tab w:val="right" w:pos="9360"/>
      </w:tabs>
      <w:spacing w:line="240" w:lineRule="auto"/>
    </w:pPr>
  </w:style>
  <w:style w:type="character" w:customStyle="1" w:styleId="FooterChar">
    <w:name w:val="Footer Char"/>
    <w:basedOn w:val="DefaultParagraphFont"/>
    <w:link w:val="Footer"/>
    <w:rsid w:val="003F000E"/>
    <w:rPr>
      <w:rFonts w:ascii="Calibri" w:hAnsi="Calibri"/>
      <w:sz w:val="22"/>
      <w:szCs w:val="24"/>
    </w:rPr>
  </w:style>
  <w:style w:type="paragraph" w:customStyle="1" w:styleId="ResearchPaperTitle">
    <w:name w:val="Research Paper Title"/>
    <w:basedOn w:val="Normal"/>
    <w:qFormat/>
    <w:rsid w:val="006C52AF"/>
    <w:pPr>
      <w:jc w:val="center"/>
    </w:pPr>
  </w:style>
  <w:style w:type="paragraph" w:customStyle="1" w:styleId="Researchpapercontents">
    <w:name w:val="Research paper contents"/>
    <w:basedOn w:val="Normal"/>
    <w:qFormat/>
    <w:rsid w:val="00BC4A04"/>
    <w:pPr>
      <w:ind w:firstLine="720"/>
    </w:pPr>
  </w:style>
  <w:style w:type="paragraph" w:styleId="BalloonText">
    <w:name w:val="Balloon Text"/>
    <w:basedOn w:val="Normal"/>
    <w:semiHidden/>
    <w:rsid w:val="00E95089"/>
    <w:rPr>
      <w:rFonts w:cs="Tahoma"/>
      <w:sz w:val="16"/>
      <w:szCs w:val="16"/>
    </w:rPr>
  </w:style>
  <w:style w:type="paragraph" w:customStyle="1" w:styleId="Longquotation">
    <w:name w:val="Long quotation"/>
    <w:basedOn w:val="Normal"/>
    <w:qFormat/>
    <w:rsid w:val="00C82D3D"/>
    <w:pPr>
      <w:ind w:left="1440"/>
    </w:pPr>
  </w:style>
  <w:style w:type="character" w:customStyle="1" w:styleId="Worksciteditalic">
    <w:name w:val="Works cited (italic)"/>
    <w:basedOn w:val="DefaultParagraphFont"/>
    <w:rsid w:val="00BC4A04"/>
    <w:rPr>
      <w:rFonts w:ascii="Arial" w:hAnsi="Arial"/>
      <w:i/>
      <w:iCs/>
      <w:sz w:val="22"/>
    </w:rPr>
  </w:style>
  <w:style w:type="character" w:customStyle="1" w:styleId="Workscitedunderline">
    <w:name w:val="Works cited (underline)"/>
    <w:basedOn w:val="DefaultParagraphFont"/>
    <w:uiPriority w:val="1"/>
    <w:qFormat/>
    <w:rsid w:val="00BC4A04"/>
    <w:rPr>
      <w:rFonts w:ascii="Arial" w:hAnsi="Arial"/>
      <w:sz w:val="22"/>
      <w:u w:val="single"/>
    </w:rPr>
  </w:style>
  <w:style w:type="character" w:styleId="PlaceholderText">
    <w:name w:val="Placeholder Text"/>
    <w:basedOn w:val="DefaultParagraphFont"/>
    <w:uiPriority w:val="99"/>
    <w:semiHidden/>
    <w:rsid w:val="00AD43D3"/>
    <w:rPr>
      <w:color w:val="808080"/>
    </w:rPr>
  </w:style>
  <w:style w:type="character" w:styleId="Hyperlink">
    <w:name w:val="Hyperlink"/>
    <w:basedOn w:val="DefaultParagraphFont"/>
    <w:rsid w:val="00C23E0D"/>
    <w:rPr>
      <w:color w:val="0000FF"/>
      <w:u w:val="single"/>
    </w:rPr>
  </w:style>
  <w:style w:type="paragraph" w:customStyle="1" w:styleId="WorksCitedPageTitle">
    <w:name w:val="Works Cited (Page Title)"/>
    <w:basedOn w:val="Normal"/>
    <w:qFormat/>
    <w:rsid w:val="00011A39"/>
    <w:pPr>
      <w:pageBreakBefore/>
      <w:jc w:val="center"/>
    </w:pPr>
  </w:style>
  <w:style w:type="paragraph" w:customStyle="1" w:styleId="Workcited">
    <w:name w:val="Work cited"/>
    <w:basedOn w:val="Normal"/>
    <w:qFormat/>
    <w:rsid w:val="00033AE6"/>
  </w:style>
  <w:style w:type="character" w:customStyle="1" w:styleId="HeaderChar">
    <w:name w:val="Header Char"/>
    <w:basedOn w:val="DefaultParagraphFont"/>
    <w:link w:val="Header"/>
    <w:uiPriority w:val="99"/>
    <w:rsid w:val="00842896"/>
    <w:rPr>
      <w:rFonts w:ascii="Arial" w:hAnsi="Arial"/>
      <w:sz w:val="22"/>
      <w:szCs w:val="24"/>
    </w:rPr>
  </w:style>
  <w:style w:type="character" w:customStyle="1" w:styleId="Heading1Char">
    <w:name w:val="Heading 1 Char"/>
    <w:basedOn w:val="DefaultParagraphFont"/>
    <w:link w:val="Heading1"/>
    <w:uiPriority w:val="9"/>
    <w:rsid w:val="001A6C58"/>
    <w:rPr>
      <w:rFonts w:cs="Arial"/>
      <w:bCs/>
      <w:sz w:val="28"/>
      <w:szCs w:val="32"/>
    </w:rPr>
  </w:style>
  <w:style w:type="paragraph" w:styleId="Bibliography">
    <w:name w:val="Bibliography"/>
    <w:basedOn w:val="Normal"/>
    <w:next w:val="Normal"/>
    <w:uiPriority w:val="37"/>
    <w:unhideWhenUsed/>
    <w:rsid w:val="001A6C5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wen%20Jones.HOME-A4D8032D3C\Application%20Data\Microsoft\Templates\Research%20paper%20in%20MLA%20form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Placeholder1</b:Tag>
    <b:SourceType>ElectronicSource</b:SourceType>
    <b:Guid>{3465F51F-D72B-4419-A248-F0F5B2DBC975}</b:Guid>
    <b:LCID>0</b:LCID>
    <b:RefOrder>1</b:RefOrder>
  </b:Source>
  <b:Source>
    <b:Tag>Beh09</b:Tag>
    <b:SourceType>ElectronicSource</b:SourceType>
    <b:Guid>{13F12C6E-585E-4A2A-93BC-AE02A0E1BCFE}</b:Guid>
    <b:LCID>0</b:LCID>
    <b:Author>
      <b:Author>
        <b:NameList>
          <b:Person>
            <b:Last>Behrens</b:Last>
            <b:First>Steve</b:First>
          </b:Person>
        </b:NameList>
      </b:Author>
    </b:Author>
    <b:Title>Public TV to expand Mathline while moving into science, </b:Title>
    <b:Year>Retrieve 09</b:Year>
    <b:RefOrder>2</b:RefOrder>
  </b:Source>
  <b:Source>
    <b:Tag>Lib05</b:Tag>
    <b:SourceType>JournalArticle</b:SourceType>
    <b:Guid>{CB3810D9-3D41-4D0D-9876-83F8330DEA9E}</b:Guid>
    <b:LCID>0</b:LCID>
    <b:Author>
      <b:Author>
        <b:NameList>
          <b:Person>
            <b:Last>Liberman</b:Last>
            <b:First>Devorah</b:First>
            <b:Middle>and David Moore</b:Middle>
          </b:Person>
        </b:NameList>
      </b:Author>
    </b:Author>
    <b:Title>The Technology of Classroom Assessment Techniques</b:Title>
    <b:City>Columbia, South Carolina</b:City>
    <b:Year>2005</b:Year>
    <b:Publisher>National Resource Center</b:Publisher>
    <b:JournalName>National Resource Center Vol. XV</b:JournalName>
    <b:Pages>1-4</b:Pages>
    <b:RefOrder>3</b:RefOrder>
  </b:Source>
  <b:Source>
    <b:Tag>Mea93</b:Tag>
    <b:SourceType>Report</b:SourceType>
    <b:Guid>{1D97CE2F-B7B9-4BFC-AF1F-EF4C79C47F49}</b:Guid>
    <b:LCID>0</b:LCID>
    <b:Author>
      <b:Author>
        <b:NameList>
          <b:Person>
            <b:Last>Means</b:Last>
            <b:First>Barbara,</b:First>
            <b:Middle>et al.</b:Middle>
          </b:Person>
        </b:NameList>
      </b:Author>
    </b:Author>
    <b:Title>Using Technology to Support Education Reform</b:Title>
    <b:Year>1993</b:Year>
    <b:City>Washington, D. C. </b:City>
    <b:Publisher>U.S. Office of Educational Research and Improvement</b:Publisher>
    <b:ThesisType>Research</b:ThesisType>
    <b:RefOrder>4</b:RefOrder>
  </b:Source>
  <b:Source>
    <b:Tag>Nic</b:Tag>
    <b:SourceType>InternetSite</b:SourceType>
    <b:Guid>{3B368105-68CC-4C54-9FD4-207E27C1FDC7}</b:Guid>
    <b:LCID>0</b:LCID>
    <b:Author>
      <b:Author>
        <b:NameList>
          <b:Person>
            <b:Last>Nichols</b:Last>
            <b:First>Jim</b:First>
          </b:Person>
        </b:NameList>
      </b:Author>
    </b:Author>
    <b:Title>http://www.teach_nology.com/Articles/integrate1.</b:Title>
    <b:Year>2007</b:Year>
    <b:RefOrder>5</b:RefOrder>
  </b:Source>
  <b:Source>
    <b:Tag>Sav06</b:Tag>
    <b:SourceType>DocumentFromInternetSite</b:SourceType>
    <b:Guid>{654C52D6-8BDF-4434-BF06-4CF997FACFCA}</b:Guid>
    <b:LCID>0</b:LCID>
    <b:Author>
      <b:Author>
        <b:NameList>
          <b:Person>
            <b:Last>Saville</b:Last>
            <b:First>Marissa</b:First>
          </b:Person>
        </b:NameList>
      </b:Author>
    </b:Author>
    <b:Title>IT=Innovation</b:Title>
    <b:Year>2006</b:Year>
    <b:YearAccessed>2010</b:YearAccessed>
    <b:MonthAccessed>7</b:MonthAccessed>
    <b:DayAccessed>18</b:DayAccessed>
    <b:InternetSiteTitle>http:www.cybertext.netau/acel1_06/papers/paper15_06.htm.</b:InternetSiteTitle>
    <b:RefOrder>6</b:RefOrder>
  </b:Source>
</b:Sources>
</file>

<file path=customXml/itemProps1.xml><?xml version="1.0" encoding="utf-8"?>
<ds:datastoreItem xmlns:ds="http://schemas.openxmlformats.org/officeDocument/2006/customXml" ds:itemID="{8B63993A-E523-4ED3-B6E8-EEB7847C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Research paper in MLA format</Template>
  <TotalTime>1</TotalTime>
  <Pages>6</Pages>
  <Words>1559</Words>
  <Characters>8712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 Jones</dc:creator>
  <cp:keywords/>
  <dc:description/>
  <cp:lastModifiedBy>Gwen Jones</cp:lastModifiedBy>
  <cp:revision>2</cp:revision>
  <cp:lastPrinted>2010-07-22T04:13:00Z</cp:lastPrinted>
  <dcterms:created xsi:type="dcterms:W3CDTF">2010-07-22T05:15:00Z</dcterms:created>
  <dcterms:modified xsi:type="dcterms:W3CDTF">2010-07-22T05:15:00Z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TC010183761033</vt:lpwstr>
  </property>
</Properties>
</file>